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C05E" w14:textId="15507BDE" w:rsidR="00156CDF" w:rsidRDefault="00156CDF" w:rsidP="00156CDF">
      <w:pPr>
        <w:pStyle w:val="NormalnyWeb"/>
        <w:keepLines/>
        <w:spacing w:before="0" w:beforeAutospacing="0" w:after="120" w:afterAutospacing="0"/>
        <w:jc w:val="both"/>
        <w:textAlignment w:val="center"/>
      </w:pPr>
      <w:r>
        <w:object w:dxaOrig="2790" w:dyaOrig="2745" w14:anchorId="4C7F6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37.5pt" o:ole="">
            <v:imagedata r:id="rId6" o:title=""/>
          </v:shape>
          <o:OLEObject Type="Embed" ProgID="PBrush" ShapeID="_x0000_i1025" DrawAspect="Content" ObjectID="_1684749080" r:id="rId7"/>
        </w:object>
      </w:r>
    </w:p>
    <w:p w14:paraId="4BACC099" w14:textId="6D5E5D2A" w:rsidR="00156CDF" w:rsidRPr="00B76567" w:rsidRDefault="00156CDF" w:rsidP="00156CDF">
      <w:pPr>
        <w:pStyle w:val="Tytu"/>
        <w:rPr>
          <w:color w:val="7030A0"/>
          <w:sz w:val="24"/>
          <w:lang w:val="en-GB"/>
        </w:rPr>
      </w:pPr>
      <w:r w:rsidRPr="00B76567">
        <w:rPr>
          <w:color w:val="7030A0"/>
          <w:sz w:val="24"/>
          <w:lang w:val="en-GB"/>
        </w:rPr>
        <w:t>Rules of organising student</w:t>
      </w:r>
      <w:r w:rsidR="00B76567">
        <w:rPr>
          <w:color w:val="7030A0"/>
          <w:sz w:val="24"/>
          <w:lang w:val="en-GB"/>
        </w:rPr>
        <w:t xml:space="preserve"> professional</w:t>
      </w:r>
      <w:r w:rsidRPr="00B76567">
        <w:rPr>
          <w:color w:val="7030A0"/>
          <w:sz w:val="24"/>
          <w:lang w:val="en-GB"/>
        </w:rPr>
        <w:t xml:space="preserve"> </w:t>
      </w:r>
      <w:r w:rsidR="00B76567">
        <w:rPr>
          <w:color w:val="7030A0"/>
          <w:sz w:val="24"/>
          <w:lang w:val="en-GB"/>
        </w:rPr>
        <w:t>internships</w:t>
      </w:r>
      <w:r w:rsidRPr="00B76567">
        <w:rPr>
          <w:color w:val="7030A0"/>
          <w:sz w:val="24"/>
          <w:lang w:val="en-GB"/>
        </w:rPr>
        <w:br/>
        <w:t xml:space="preserve">at the Faculty of Economics and Sociology of the University of </w:t>
      </w:r>
      <w:r w:rsidR="00B76567" w:rsidRPr="00B76567">
        <w:rPr>
          <w:color w:val="7030A0"/>
          <w:sz w:val="24"/>
          <w:lang w:val="en-GB"/>
        </w:rPr>
        <w:t>L</w:t>
      </w:r>
      <w:r w:rsidR="00B76567">
        <w:rPr>
          <w:color w:val="7030A0"/>
          <w:sz w:val="24"/>
          <w:lang w:val="en-GB"/>
        </w:rPr>
        <w:t>odz</w:t>
      </w:r>
    </w:p>
    <w:p w14:paraId="6B5B0A2F" w14:textId="77777777" w:rsidR="00156CDF" w:rsidRPr="00B76567" w:rsidRDefault="00156CDF" w:rsidP="00156CDF">
      <w:pPr>
        <w:pStyle w:val="Tytu"/>
        <w:rPr>
          <w:color w:val="7030A0"/>
          <w:sz w:val="24"/>
          <w:lang w:val="en-GB"/>
        </w:rPr>
      </w:pPr>
    </w:p>
    <w:p w14:paraId="2BB69EB6" w14:textId="25FD0C29" w:rsidR="00CB1337" w:rsidRPr="00B76567" w:rsidRDefault="66F8EA08" w:rsidP="00D27934">
      <w:pPr>
        <w:pStyle w:val="NormalnyWeb"/>
        <w:keepLines/>
        <w:numPr>
          <w:ilvl w:val="3"/>
          <w:numId w:val="1"/>
        </w:numPr>
        <w:tabs>
          <w:tab w:val="clear" w:pos="2880"/>
          <w:tab w:val="num" w:pos="540"/>
        </w:tabs>
        <w:spacing w:before="0" w:beforeAutospacing="0" w:after="120" w:afterAutospacing="0"/>
        <w:ind w:left="539" w:hanging="539"/>
        <w:jc w:val="both"/>
        <w:textAlignment w:val="center"/>
        <w:rPr>
          <w:sz w:val="20"/>
          <w:szCs w:val="20"/>
          <w:lang w:val="en-GB"/>
        </w:rPr>
      </w:pPr>
      <w:r w:rsidRPr="00B76567">
        <w:rPr>
          <w:color w:val="000000" w:themeColor="text1"/>
          <w:sz w:val="20"/>
          <w:szCs w:val="20"/>
          <w:lang w:val="en-GB"/>
        </w:rPr>
        <w:t xml:space="preserve">Full-time and </w:t>
      </w:r>
      <w:r w:rsidRPr="00B76567">
        <w:rPr>
          <w:sz w:val="20"/>
          <w:szCs w:val="20"/>
          <w:lang w:val="en-GB"/>
        </w:rPr>
        <w:t>part-time undergraduate students are obliged to complete</w:t>
      </w:r>
      <w:r w:rsidR="00B76567">
        <w:rPr>
          <w:sz w:val="20"/>
          <w:szCs w:val="20"/>
          <w:lang w:val="en-GB"/>
        </w:rPr>
        <w:t xml:space="preserve"> professional</w:t>
      </w:r>
      <w:r w:rsidRPr="00B76567">
        <w:rPr>
          <w:sz w:val="20"/>
          <w:szCs w:val="20"/>
          <w:lang w:val="en-GB"/>
        </w:rPr>
        <w:t xml:space="preserve"> internships in accordance with the Law on Higher Education and Science (i.e. Journal of Laws of 2021, item 478 as amended), the Rector's Order No. 82 of 20.01.2021 on: organisation of student professional internships at the University of </w:t>
      </w:r>
      <w:r w:rsidR="00B76567">
        <w:rPr>
          <w:sz w:val="20"/>
          <w:szCs w:val="20"/>
          <w:lang w:val="en-GB"/>
        </w:rPr>
        <w:t>Lodz</w:t>
      </w:r>
      <w:r w:rsidRPr="00B76567">
        <w:rPr>
          <w:sz w:val="20"/>
          <w:szCs w:val="20"/>
          <w:lang w:val="en-GB"/>
        </w:rPr>
        <w:t xml:space="preserve"> and the Statute of the University of </w:t>
      </w:r>
      <w:r w:rsidR="00B76567">
        <w:rPr>
          <w:sz w:val="20"/>
          <w:szCs w:val="20"/>
          <w:lang w:val="en-GB"/>
        </w:rPr>
        <w:t>Lodz</w:t>
      </w:r>
      <w:r w:rsidRPr="00B76567">
        <w:rPr>
          <w:sz w:val="20"/>
          <w:szCs w:val="20"/>
          <w:lang w:val="en-GB"/>
        </w:rPr>
        <w:t xml:space="preserve"> adopted by the Resolution No. 440 of the U</w:t>
      </w:r>
      <w:r w:rsidR="00B76567">
        <w:rPr>
          <w:sz w:val="20"/>
          <w:szCs w:val="20"/>
          <w:lang w:val="en-GB"/>
        </w:rPr>
        <w:t>L</w:t>
      </w:r>
      <w:r w:rsidRPr="00B76567">
        <w:rPr>
          <w:sz w:val="20"/>
          <w:szCs w:val="20"/>
          <w:lang w:val="en-GB"/>
        </w:rPr>
        <w:t xml:space="preserve"> Senate of 27.05.2019 (as amended). </w:t>
      </w:r>
    </w:p>
    <w:p w14:paraId="1E9A46DC" w14:textId="716D9A65" w:rsidR="007D7E00" w:rsidRPr="00B76567" w:rsidRDefault="000E2A81"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This policy covers </w:t>
      </w:r>
      <w:r w:rsidR="007D7E00" w:rsidRPr="00B76567">
        <w:rPr>
          <w:sz w:val="20"/>
          <w:szCs w:val="20"/>
          <w:lang w:val="en-GB"/>
        </w:rPr>
        <w:t xml:space="preserve">those </w:t>
      </w:r>
      <w:r w:rsidR="00F107B2">
        <w:rPr>
          <w:sz w:val="20"/>
          <w:szCs w:val="20"/>
          <w:lang w:val="en-GB"/>
        </w:rPr>
        <w:t xml:space="preserve">master </w:t>
      </w:r>
      <w:r w:rsidRPr="00B76567">
        <w:rPr>
          <w:sz w:val="20"/>
          <w:szCs w:val="20"/>
          <w:lang w:val="en-GB"/>
        </w:rPr>
        <w:t>level</w:t>
      </w:r>
      <w:r w:rsidR="00F107B2">
        <w:rPr>
          <w:sz w:val="20"/>
          <w:szCs w:val="20"/>
          <w:lang w:val="en-GB"/>
        </w:rPr>
        <w:t xml:space="preserve"> programmes</w:t>
      </w:r>
      <w:r w:rsidRPr="00B76567">
        <w:rPr>
          <w:sz w:val="20"/>
          <w:szCs w:val="20"/>
          <w:lang w:val="en-GB"/>
        </w:rPr>
        <w:t xml:space="preserve"> </w:t>
      </w:r>
      <w:r w:rsidR="007D7E00" w:rsidRPr="00B76567">
        <w:rPr>
          <w:sz w:val="20"/>
          <w:szCs w:val="20"/>
          <w:lang w:val="en-GB"/>
        </w:rPr>
        <w:t xml:space="preserve">where </w:t>
      </w:r>
      <w:r w:rsidR="00B76567">
        <w:rPr>
          <w:sz w:val="20"/>
          <w:szCs w:val="20"/>
          <w:lang w:val="en-GB"/>
        </w:rPr>
        <w:t>internships</w:t>
      </w:r>
      <w:r w:rsidR="007D7E00" w:rsidRPr="00B76567">
        <w:rPr>
          <w:sz w:val="20"/>
          <w:szCs w:val="20"/>
          <w:lang w:val="en-GB"/>
        </w:rPr>
        <w:t xml:space="preserve"> are included in the </w:t>
      </w:r>
      <w:r w:rsidR="00F107B2">
        <w:rPr>
          <w:sz w:val="20"/>
          <w:szCs w:val="20"/>
          <w:lang w:val="en-GB"/>
        </w:rPr>
        <w:t>S</w:t>
      </w:r>
      <w:r w:rsidR="00864367" w:rsidRPr="00B76567">
        <w:rPr>
          <w:sz w:val="20"/>
          <w:szCs w:val="20"/>
          <w:lang w:val="en-GB"/>
        </w:rPr>
        <w:t xml:space="preserve">tudy </w:t>
      </w:r>
      <w:r w:rsidRPr="00B76567">
        <w:rPr>
          <w:sz w:val="20"/>
          <w:szCs w:val="20"/>
          <w:lang w:val="en-GB"/>
        </w:rPr>
        <w:t>programme</w:t>
      </w:r>
      <w:r w:rsidR="007D7E00" w:rsidRPr="00B76567">
        <w:rPr>
          <w:sz w:val="20"/>
          <w:szCs w:val="20"/>
          <w:lang w:val="en-GB"/>
        </w:rPr>
        <w:t>.</w:t>
      </w:r>
    </w:p>
    <w:p w14:paraId="450A1C87" w14:textId="18894454" w:rsidR="003F074D" w:rsidRPr="00B76567" w:rsidRDefault="001C25FD" w:rsidP="00D27934">
      <w:pPr>
        <w:keepLines/>
        <w:numPr>
          <w:ilvl w:val="0"/>
          <w:numId w:val="1"/>
        </w:numPr>
        <w:tabs>
          <w:tab w:val="left" w:pos="540"/>
        </w:tabs>
        <w:spacing w:before="120" w:after="120"/>
        <w:ind w:left="567" w:hanging="567"/>
        <w:jc w:val="both"/>
        <w:rPr>
          <w:sz w:val="20"/>
          <w:szCs w:val="20"/>
          <w:lang w:val="en-GB"/>
        </w:rPr>
      </w:pPr>
      <w:r w:rsidRPr="00B76567">
        <w:rPr>
          <w:sz w:val="20"/>
          <w:szCs w:val="20"/>
          <w:lang w:val="en-GB"/>
        </w:rPr>
        <w:t xml:space="preserve">Supervision over the organisation and course of </w:t>
      </w:r>
      <w:r w:rsidRPr="00B76567">
        <w:rPr>
          <w:bCs/>
          <w:sz w:val="20"/>
          <w:szCs w:val="20"/>
          <w:lang w:val="en-GB"/>
        </w:rPr>
        <w:t xml:space="preserve">student </w:t>
      </w:r>
      <w:r w:rsidR="00993130">
        <w:rPr>
          <w:bCs/>
          <w:sz w:val="20"/>
          <w:szCs w:val="20"/>
          <w:lang w:val="en-GB"/>
        </w:rPr>
        <w:t>internships</w:t>
      </w:r>
      <w:r w:rsidRPr="00B76567">
        <w:rPr>
          <w:bCs/>
          <w:sz w:val="20"/>
          <w:szCs w:val="20"/>
          <w:lang w:val="en-GB"/>
        </w:rPr>
        <w:t xml:space="preserve"> </w:t>
      </w:r>
      <w:r w:rsidRPr="00B76567">
        <w:rPr>
          <w:sz w:val="20"/>
          <w:szCs w:val="20"/>
          <w:lang w:val="en-GB"/>
        </w:rPr>
        <w:t xml:space="preserve">at the Faculty of Economics and Sociology is exercised by the Dean, the </w:t>
      </w:r>
      <w:r w:rsidRPr="00B76567">
        <w:rPr>
          <w:bCs/>
          <w:sz w:val="20"/>
          <w:szCs w:val="20"/>
          <w:lang w:val="en-GB"/>
        </w:rPr>
        <w:t xml:space="preserve">Director of the Centre for Training and Professional Practice of the Faculty </w:t>
      </w:r>
      <w:r w:rsidR="007D7E00" w:rsidRPr="00B76567">
        <w:rPr>
          <w:bCs/>
          <w:sz w:val="20"/>
          <w:szCs w:val="20"/>
          <w:lang w:val="en-GB"/>
        </w:rPr>
        <w:t xml:space="preserve">of Economics and Sociology </w:t>
      </w:r>
      <w:r w:rsidR="007D7463" w:rsidRPr="00B76567">
        <w:rPr>
          <w:bCs/>
          <w:sz w:val="20"/>
          <w:szCs w:val="20"/>
          <w:lang w:val="en-GB"/>
        </w:rPr>
        <w:t xml:space="preserve">(hereinafter referred to as the Director) </w:t>
      </w:r>
      <w:r w:rsidRPr="00B76567">
        <w:rPr>
          <w:bCs/>
          <w:sz w:val="20"/>
          <w:szCs w:val="20"/>
          <w:lang w:val="en-GB"/>
        </w:rPr>
        <w:t xml:space="preserve">and the </w:t>
      </w:r>
      <w:r w:rsidR="007D7E00" w:rsidRPr="00B76567">
        <w:rPr>
          <w:bCs/>
          <w:sz w:val="20"/>
          <w:szCs w:val="20"/>
          <w:lang w:val="en-GB"/>
        </w:rPr>
        <w:t xml:space="preserve">managers of the Centre for Training and Professional Practice of </w:t>
      </w:r>
      <w:r w:rsidRPr="00B76567">
        <w:rPr>
          <w:bCs/>
          <w:sz w:val="20"/>
          <w:szCs w:val="20"/>
          <w:lang w:val="en-GB"/>
        </w:rPr>
        <w:t>the</w:t>
      </w:r>
      <w:r w:rsidR="007D7E00" w:rsidRPr="00B76567">
        <w:rPr>
          <w:bCs/>
          <w:sz w:val="20"/>
          <w:szCs w:val="20"/>
          <w:lang w:val="en-GB"/>
        </w:rPr>
        <w:t xml:space="preserve"> Faculty of Economics and Sociology, who are also </w:t>
      </w:r>
      <w:r w:rsidRPr="00B76567">
        <w:rPr>
          <w:bCs/>
          <w:sz w:val="20"/>
          <w:szCs w:val="20"/>
          <w:lang w:val="en-GB"/>
        </w:rPr>
        <w:t xml:space="preserve">supervisors of student placements </w:t>
      </w:r>
      <w:r w:rsidR="007D7E00" w:rsidRPr="00B76567">
        <w:rPr>
          <w:bCs/>
          <w:sz w:val="20"/>
          <w:szCs w:val="20"/>
          <w:lang w:val="en-GB"/>
        </w:rPr>
        <w:t xml:space="preserve">(hereinafter referred to as </w:t>
      </w:r>
      <w:r w:rsidR="00993130">
        <w:rPr>
          <w:bCs/>
          <w:sz w:val="20"/>
          <w:szCs w:val="20"/>
          <w:lang w:val="en-GB"/>
        </w:rPr>
        <w:t>internship</w:t>
      </w:r>
      <w:r w:rsidR="007D7E00" w:rsidRPr="00B76567">
        <w:rPr>
          <w:bCs/>
          <w:sz w:val="20"/>
          <w:szCs w:val="20"/>
          <w:lang w:val="en-GB"/>
        </w:rPr>
        <w:t xml:space="preserve"> managers)</w:t>
      </w:r>
      <w:r w:rsidRPr="00B76567">
        <w:rPr>
          <w:sz w:val="20"/>
          <w:szCs w:val="20"/>
          <w:lang w:val="en-GB"/>
        </w:rPr>
        <w:t>.</w:t>
      </w:r>
    </w:p>
    <w:p w14:paraId="28618A10" w14:textId="1611B6D7" w:rsidR="00DF4D36" w:rsidRPr="00B76567" w:rsidRDefault="66F8EA08" w:rsidP="00D27934">
      <w:pPr>
        <w:keepLines/>
        <w:numPr>
          <w:ilvl w:val="0"/>
          <w:numId w:val="1"/>
        </w:numPr>
        <w:tabs>
          <w:tab w:val="left" w:pos="540"/>
        </w:tabs>
        <w:spacing w:before="120" w:after="120"/>
        <w:ind w:left="567" w:hanging="567"/>
        <w:jc w:val="both"/>
        <w:rPr>
          <w:sz w:val="20"/>
          <w:szCs w:val="20"/>
          <w:lang w:val="en-GB"/>
        </w:rPr>
      </w:pPr>
      <w:r w:rsidRPr="00B76567">
        <w:rPr>
          <w:sz w:val="20"/>
          <w:szCs w:val="20"/>
          <w:lang w:val="en-GB"/>
        </w:rPr>
        <w:t xml:space="preserve">Professional internships (hereinafter referred to as </w:t>
      </w:r>
      <w:r w:rsidR="00993130" w:rsidRPr="00B76567">
        <w:rPr>
          <w:sz w:val="20"/>
          <w:szCs w:val="20"/>
          <w:lang w:val="en-GB"/>
        </w:rPr>
        <w:t>internships</w:t>
      </w:r>
      <w:r w:rsidRPr="00B76567">
        <w:rPr>
          <w:sz w:val="20"/>
          <w:szCs w:val="20"/>
          <w:lang w:val="en-GB"/>
        </w:rPr>
        <w:t xml:space="preserve">) </w:t>
      </w:r>
      <w:r w:rsidR="00E90B6A" w:rsidRPr="00B76567">
        <w:rPr>
          <w:sz w:val="20"/>
          <w:szCs w:val="20"/>
          <w:lang w:val="en-GB"/>
        </w:rPr>
        <w:t xml:space="preserve">are internships of </w:t>
      </w:r>
      <w:r w:rsidR="00DF4D36" w:rsidRPr="00B76567">
        <w:rPr>
          <w:sz w:val="20"/>
          <w:szCs w:val="20"/>
          <w:lang w:val="en-GB"/>
        </w:rPr>
        <w:t xml:space="preserve">4 or 8 weeks (for </w:t>
      </w:r>
      <w:r w:rsidR="00993130">
        <w:rPr>
          <w:sz w:val="20"/>
          <w:szCs w:val="20"/>
          <w:lang w:val="en-GB"/>
        </w:rPr>
        <w:t>programmes</w:t>
      </w:r>
      <w:r w:rsidR="00DF4D36" w:rsidRPr="00B76567">
        <w:rPr>
          <w:sz w:val="20"/>
          <w:szCs w:val="20"/>
          <w:lang w:val="en-GB"/>
        </w:rPr>
        <w:t xml:space="preserve"> </w:t>
      </w:r>
      <w:r w:rsidR="00D47F18">
        <w:rPr>
          <w:sz w:val="20"/>
          <w:szCs w:val="20"/>
          <w:lang w:val="en-GB"/>
        </w:rPr>
        <w:t>of</w:t>
      </w:r>
      <w:r w:rsidR="00DF4D36" w:rsidRPr="00B76567">
        <w:rPr>
          <w:sz w:val="20"/>
          <w:szCs w:val="20"/>
          <w:lang w:val="en-GB"/>
        </w:rPr>
        <w:t xml:space="preserve"> general academic profile) and </w:t>
      </w:r>
      <w:r w:rsidR="007A2D85" w:rsidRPr="00B76567">
        <w:rPr>
          <w:sz w:val="20"/>
          <w:szCs w:val="20"/>
          <w:lang w:val="en-GB"/>
        </w:rPr>
        <w:t xml:space="preserve">3 </w:t>
      </w:r>
      <w:r w:rsidR="00DF4D36" w:rsidRPr="00B76567">
        <w:rPr>
          <w:sz w:val="20"/>
          <w:szCs w:val="20"/>
          <w:lang w:val="en-GB"/>
        </w:rPr>
        <w:t xml:space="preserve">or </w:t>
      </w:r>
      <w:r w:rsidR="007A2D85" w:rsidRPr="00B76567">
        <w:rPr>
          <w:sz w:val="20"/>
          <w:szCs w:val="20"/>
          <w:lang w:val="en-GB"/>
        </w:rPr>
        <w:t xml:space="preserve">6 months </w:t>
      </w:r>
      <w:r w:rsidR="00DF4D36" w:rsidRPr="00B76567">
        <w:rPr>
          <w:sz w:val="20"/>
          <w:szCs w:val="20"/>
          <w:lang w:val="en-GB"/>
        </w:rPr>
        <w:t xml:space="preserve">(for </w:t>
      </w:r>
      <w:r w:rsidR="00993130">
        <w:rPr>
          <w:sz w:val="20"/>
          <w:szCs w:val="20"/>
          <w:lang w:val="en-GB"/>
        </w:rPr>
        <w:t>programmes</w:t>
      </w:r>
      <w:r w:rsidR="00993130" w:rsidRPr="00B76567">
        <w:rPr>
          <w:sz w:val="20"/>
          <w:szCs w:val="20"/>
          <w:lang w:val="en-GB"/>
        </w:rPr>
        <w:t xml:space="preserve"> </w:t>
      </w:r>
      <w:r w:rsidR="00D47F18">
        <w:rPr>
          <w:sz w:val="20"/>
          <w:szCs w:val="20"/>
          <w:lang w:val="en-GB"/>
        </w:rPr>
        <w:t>of</w:t>
      </w:r>
      <w:r w:rsidR="00DF4D36" w:rsidRPr="00B76567">
        <w:rPr>
          <w:sz w:val="20"/>
          <w:szCs w:val="20"/>
          <w:lang w:val="en-GB"/>
        </w:rPr>
        <w:t xml:space="preserve"> practical profile), depending on the </w:t>
      </w:r>
      <w:r w:rsidR="00D47F18">
        <w:rPr>
          <w:sz w:val="20"/>
          <w:szCs w:val="20"/>
          <w:lang w:val="en-GB"/>
        </w:rPr>
        <w:t>S</w:t>
      </w:r>
      <w:r w:rsidR="00DF4D36" w:rsidRPr="00B76567">
        <w:rPr>
          <w:sz w:val="20"/>
          <w:szCs w:val="20"/>
          <w:lang w:val="en-GB"/>
        </w:rPr>
        <w:t xml:space="preserve">tudy </w:t>
      </w:r>
      <w:r w:rsidR="00D47F18">
        <w:rPr>
          <w:sz w:val="20"/>
          <w:szCs w:val="20"/>
          <w:lang w:val="en-GB"/>
        </w:rPr>
        <w:t>programme</w:t>
      </w:r>
      <w:r w:rsidR="00DF4D36" w:rsidRPr="00B76567">
        <w:rPr>
          <w:sz w:val="20"/>
          <w:szCs w:val="20"/>
          <w:lang w:val="en-GB"/>
        </w:rPr>
        <w:t xml:space="preserve"> of individual </w:t>
      </w:r>
      <w:r w:rsidR="00993130">
        <w:rPr>
          <w:sz w:val="20"/>
          <w:szCs w:val="20"/>
          <w:lang w:val="en-GB"/>
        </w:rPr>
        <w:t>programmes</w:t>
      </w:r>
      <w:r w:rsidR="00DF4D36" w:rsidRPr="00B76567">
        <w:rPr>
          <w:sz w:val="20"/>
          <w:szCs w:val="20"/>
          <w:lang w:val="en-GB"/>
        </w:rPr>
        <w:t>, carried out in economic entities, public finance sector units, financial institutions, non-governmental organizations, etc., preparing to perform a specific profession</w:t>
      </w:r>
      <w:r w:rsidR="003F074D" w:rsidRPr="00B76567">
        <w:rPr>
          <w:sz w:val="20"/>
          <w:szCs w:val="20"/>
          <w:lang w:val="en-GB"/>
        </w:rPr>
        <w:t>.</w:t>
      </w:r>
    </w:p>
    <w:p w14:paraId="39BAC2E1" w14:textId="64F4AFC4" w:rsidR="009D062A" w:rsidRPr="00B76567" w:rsidRDefault="00A72495"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The </w:t>
      </w:r>
      <w:r w:rsidR="00864367" w:rsidRPr="00B76567">
        <w:rPr>
          <w:sz w:val="20"/>
          <w:szCs w:val="20"/>
          <w:lang w:val="en-GB"/>
        </w:rPr>
        <w:t xml:space="preserve">learning </w:t>
      </w:r>
      <w:r w:rsidRPr="00B76567">
        <w:rPr>
          <w:sz w:val="20"/>
          <w:szCs w:val="20"/>
          <w:lang w:val="en-GB"/>
        </w:rPr>
        <w:t xml:space="preserve">outcomes achieved through student </w:t>
      </w:r>
      <w:r w:rsidR="00993130">
        <w:rPr>
          <w:sz w:val="20"/>
          <w:szCs w:val="20"/>
          <w:lang w:val="en-GB"/>
        </w:rPr>
        <w:t>internships</w:t>
      </w:r>
      <w:r w:rsidR="00E90B6A" w:rsidRPr="00B76567">
        <w:rPr>
          <w:sz w:val="20"/>
          <w:szCs w:val="20"/>
          <w:lang w:val="en-GB"/>
        </w:rPr>
        <w:t xml:space="preserve">, </w:t>
      </w:r>
      <w:r w:rsidRPr="00B76567">
        <w:rPr>
          <w:sz w:val="20"/>
          <w:szCs w:val="20"/>
          <w:lang w:val="en-GB"/>
        </w:rPr>
        <w:t xml:space="preserve">the responsibilities of the student and the supervisor at the institution where the </w:t>
      </w:r>
      <w:r w:rsidR="00993130">
        <w:rPr>
          <w:sz w:val="20"/>
          <w:szCs w:val="20"/>
          <w:lang w:val="en-GB"/>
        </w:rPr>
        <w:t>internship</w:t>
      </w:r>
      <w:r w:rsidRPr="00B76567">
        <w:rPr>
          <w:sz w:val="20"/>
          <w:szCs w:val="20"/>
          <w:lang w:val="en-GB"/>
        </w:rPr>
        <w:t xml:space="preserve"> is undertaken </w:t>
      </w:r>
      <w:r w:rsidR="007D7E00" w:rsidRPr="00B76567">
        <w:rPr>
          <w:sz w:val="20"/>
          <w:szCs w:val="20"/>
          <w:lang w:val="en-GB"/>
        </w:rPr>
        <w:t xml:space="preserve">(hereinafter referred to as the </w:t>
      </w:r>
      <w:r w:rsidR="00993130">
        <w:rPr>
          <w:sz w:val="20"/>
          <w:szCs w:val="20"/>
          <w:lang w:val="en-GB"/>
        </w:rPr>
        <w:t>internship</w:t>
      </w:r>
      <w:r w:rsidR="007D7E00" w:rsidRPr="00B76567">
        <w:rPr>
          <w:sz w:val="20"/>
          <w:szCs w:val="20"/>
          <w:lang w:val="en-GB"/>
        </w:rPr>
        <w:t xml:space="preserve"> provider) are </w:t>
      </w:r>
      <w:r w:rsidRPr="00B76567">
        <w:rPr>
          <w:sz w:val="20"/>
          <w:szCs w:val="20"/>
          <w:lang w:val="en-GB"/>
        </w:rPr>
        <w:t>defined</w:t>
      </w:r>
      <w:r w:rsidR="00993130">
        <w:rPr>
          <w:sz w:val="20"/>
          <w:szCs w:val="20"/>
          <w:lang w:val="en-GB"/>
        </w:rPr>
        <w:t xml:space="preserve"> by</w:t>
      </w:r>
      <w:r w:rsidRPr="00B76567">
        <w:rPr>
          <w:sz w:val="20"/>
          <w:szCs w:val="20"/>
          <w:lang w:val="en-GB"/>
        </w:rPr>
        <w:t xml:space="preserve">: The student </w:t>
      </w:r>
      <w:r w:rsidR="00993130">
        <w:rPr>
          <w:sz w:val="20"/>
          <w:szCs w:val="20"/>
          <w:lang w:val="en-GB"/>
        </w:rPr>
        <w:t>internship</w:t>
      </w:r>
      <w:r w:rsidRPr="00B76567">
        <w:rPr>
          <w:sz w:val="20"/>
          <w:szCs w:val="20"/>
          <w:lang w:val="en-GB"/>
        </w:rPr>
        <w:t xml:space="preserve"> programme prepared individually for each </w:t>
      </w:r>
      <w:r w:rsidR="00993130">
        <w:rPr>
          <w:sz w:val="20"/>
          <w:szCs w:val="20"/>
          <w:lang w:val="en-GB"/>
        </w:rPr>
        <w:t xml:space="preserve">programme </w:t>
      </w:r>
      <w:r w:rsidRPr="00B76567">
        <w:rPr>
          <w:sz w:val="20"/>
          <w:szCs w:val="20"/>
          <w:lang w:val="en-GB"/>
        </w:rPr>
        <w:t xml:space="preserve">and the agreement </w:t>
      </w:r>
      <w:r w:rsidR="001716C2" w:rsidRPr="00B76567">
        <w:rPr>
          <w:sz w:val="20"/>
          <w:szCs w:val="20"/>
          <w:lang w:val="en-GB"/>
        </w:rPr>
        <w:t xml:space="preserve">concluded between the University of </w:t>
      </w:r>
      <w:r w:rsidR="00993130">
        <w:rPr>
          <w:sz w:val="20"/>
          <w:szCs w:val="20"/>
          <w:lang w:val="en-GB"/>
        </w:rPr>
        <w:t>Lodz</w:t>
      </w:r>
      <w:r w:rsidR="001716C2" w:rsidRPr="00B76567">
        <w:rPr>
          <w:sz w:val="20"/>
          <w:szCs w:val="20"/>
          <w:lang w:val="en-GB"/>
        </w:rPr>
        <w:t xml:space="preserve"> and the unit </w:t>
      </w:r>
      <w:r w:rsidR="009754EE" w:rsidRPr="00B76567">
        <w:rPr>
          <w:sz w:val="20"/>
          <w:szCs w:val="20"/>
          <w:lang w:val="en-GB"/>
        </w:rPr>
        <w:t>hosting the student for placement</w:t>
      </w:r>
      <w:r w:rsidR="001716C2" w:rsidRPr="00B76567">
        <w:rPr>
          <w:sz w:val="20"/>
          <w:szCs w:val="20"/>
          <w:lang w:val="en-GB"/>
        </w:rPr>
        <w:t>.</w:t>
      </w:r>
    </w:p>
    <w:p w14:paraId="506DC401" w14:textId="0B950567" w:rsidR="000A756B" w:rsidRPr="00B76567" w:rsidRDefault="000A756B"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The </w:t>
      </w:r>
      <w:r w:rsidR="00993130">
        <w:rPr>
          <w:sz w:val="20"/>
          <w:szCs w:val="20"/>
          <w:lang w:val="en-GB"/>
        </w:rPr>
        <w:t>internship</w:t>
      </w:r>
      <w:r w:rsidR="00993130" w:rsidRPr="00B76567">
        <w:rPr>
          <w:sz w:val="20"/>
          <w:szCs w:val="20"/>
          <w:lang w:val="en-GB"/>
        </w:rPr>
        <w:t xml:space="preserve"> provider </w:t>
      </w:r>
      <w:r w:rsidR="00993130">
        <w:rPr>
          <w:sz w:val="20"/>
          <w:szCs w:val="20"/>
          <w:lang w:val="en-GB"/>
        </w:rPr>
        <w:t xml:space="preserve">designates for each student </w:t>
      </w:r>
      <w:r w:rsidRPr="00B76567">
        <w:rPr>
          <w:sz w:val="20"/>
          <w:szCs w:val="20"/>
          <w:lang w:val="en-GB"/>
        </w:rPr>
        <w:t xml:space="preserve">an internship supervisor within their institution. The tasks of the designated supervisor include ensuring appropriate working conditions and systematic supervision of the student during the internship. He or she should also, if requested, enable the </w:t>
      </w:r>
      <w:r w:rsidR="00993130">
        <w:rPr>
          <w:sz w:val="20"/>
          <w:szCs w:val="20"/>
          <w:lang w:val="en-GB"/>
        </w:rPr>
        <w:t>internship</w:t>
      </w:r>
      <w:r w:rsidRPr="00B76567">
        <w:rPr>
          <w:sz w:val="20"/>
          <w:szCs w:val="20"/>
          <w:lang w:val="en-GB"/>
        </w:rPr>
        <w:t xml:space="preserve"> </w:t>
      </w:r>
      <w:r w:rsidR="00993130">
        <w:rPr>
          <w:sz w:val="20"/>
          <w:szCs w:val="20"/>
          <w:lang w:val="en-GB"/>
        </w:rPr>
        <w:t>m</w:t>
      </w:r>
      <w:r w:rsidRPr="00B76567">
        <w:rPr>
          <w:sz w:val="20"/>
          <w:szCs w:val="20"/>
          <w:lang w:val="en-GB"/>
        </w:rPr>
        <w:t>anager to conduct a</w:t>
      </w:r>
      <w:r w:rsidR="00993130">
        <w:rPr>
          <w:sz w:val="20"/>
          <w:szCs w:val="20"/>
          <w:lang w:val="en-GB"/>
        </w:rPr>
        <w:t>n auditing</w:t>
      </w:r>
      <w:r w:rsidRPr="00B76567">
        <w:rPr>
          <w:sz w:val="20"/>
          <w:szCs w:val="20"/>
          <w:lang w:val="en-GB"/>
        </w:rPr>
        <w:t>.</w:t>
      </w:r>
    </w:p>
    <w:p w14:paraId="7B2F934C" w14:textId="24F7B339" w:rsidR="00831773" w:rsidRPr="00B76567" w:rsidRDefault="00831773"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Internships preparing for a profession related to the studied </w:t>
      </w:r>
      <w:r w:rsidR="00D47F18">
        <w:rPr>
          <w:sz w:val="20"/>
          <w:szCs w:val="20"/>
          <w:lang w:val="en-GB"/>
        </w:rPr>
        <w:t>programme</w:t>
      </w:r>
      <w:r w:rsidRPr="00B76567">
        <w:rPr>
          <w:sz w:val="20"/>
          <w:szCs w:val="20"/>
          <w:lang w:val="en-GB"/>
        </w:rPr>
        <w:t xml:space="preserve">, unless otherwise specified in the Study </w:t>
      </w:r>
      <w:r w:rsidR="00D47F18">
        <w:rPr>
          <w:sz w:val="20"/>
          <w:szCs w:val="20"/>
          <w:lang w:val="en-GB"/>
        </w:rPr>
        <w:t>p</w:t>
      </w:r>
      <w:r w:rsidRPr="00B76567">
        <w:rPr>
          <w:sz w:val="20"/>
          <w:szCs w:val="20"/>
          <w:lang w:val="en-GB"/>
        </w:rPr>
        <w:t>rogramme, must be completed within the time limit:</w:t>
      </w:r>
    </w:p>
    <w:p w14:paraId="6F99F44E" w14:textId="7BD6BA3E" w:rsidR="0000681C" w:rsidRPr="00B76567" w:rsidRDefault="0000681C" w:rsidP="00D27934">
      <w:pPr>
        <w:keepLines/>
        <w:numPr>
          <w:ilvl w:val="1"/>
          <w:numId w:val="1"/>
        </w:numPr>
        <w:tabs>
          <w:tab w:val="clear" w:pos="1440"/>
          <w:tab w:val="num" w:pos="1080"/>
        </w:tabs>
        <w:spacing w:before="120" w:after="120"/>
        <w:ind w:left="1080" w:hanging="540"/>
        <w:jc w:val="both"/>
        <w:rPr>
          <w:sz w:val="20"/>
          <w:szCs w:val="20"/>
          <w:lang w:val="en-GB"/>
        </w:rPr>
      </w:pPr>
      <w:r w:rsidRPr="00B76567">
        <w:rPr>
          <w:sz w:val="20"/>
          <w:szCs w:val="20"/>
          <w:lang w:val="en-GB"/>
        </w:rPr>
        <w:t xml:space="preserve">students of bachelor degree </w:t>
      </w:r>
      <w:r w:rsidR="00D47F18">
        <w:rPr>
          <w:sz w:val="20"/>
          <w:szCs w:val="20"/>
          <w:lang w:val="en-GB"/>
        </w:rPr>
        <w:t>programmes</w:t>
      </w:r>
      <w:r w:rsidRPr="00B76567">
        <w:rPr>
          <w:sz w:val="20"/>
          <w:szCs w:val="20"/>
          <w:lang w:val="en-GB"/>
        </w:rPr>
        <w:t xml:space="preserve"> </w:t>
      </w:r>
      <w:r w:rsidR="00D47F18">
        <w:rPr>
          <w:sz w:val="20"/>
          <w:szCs w:val="20"/>
          <w:lang w:val="en-GB"/>
        </w:rPr>
        <w:t>of</w:t>
      </w:r>
      <w:r w:rsidRPr="00B76567">
        <w:rPr>
          <w:sz w:val="20"/>
          <w:szCs w:val="20"/>
          <w:lang w:val="en-GB"/>
        </w:rPr>
        <w:t xml:space="preserve"> general academic profile (full-time and part-time) - after the fourth semester during summer </w:t>
      </w:r>
      <w:r w:rsidR="00D47F18" w:rsidRPr="00B76567">
        <w:rPr>
          <w:sz w:val="20"/>
          <w:szCs w:val="20"/>
          <w:lang w:val="en-GB"/>
        </w:rPr>
        <w:t xml:space="preserve">vacation </w:t>
      </w:r>
      <w:r w:rsidRPr="00B76567">
        <w:rPr>
          <w:sz w:val="20"/>
          <w:szCs w:val="20"/>
          <w:lang w:val="en-GB"/>
        </w:rPr>
        <w:t xml:space="preserve">or during the fifth semester, provided that they do not interfere with </w:t>
      </w:r>
      <w:r w:rsidR="00D47F18">
        <w:rPr>
          <w:sz w:val="20"/>
          <w:szCs w:val="20"/>
          <w:lang w:val="en-GB"/>
        </w:rPr>
        <w:t xml:space="preserve">other </w:t>
      </w:r>
      <w:r w:rsidRPr="00B76567">
        <w:rPr>
          <w:sz w:val="20"/>
          <w:szCs w:val="20"/>
          <w:lang w:val="en-GB"/>
        </w:rPr>
        <w:t xml:space="preserve">classes; </w:t>
      </w:r>
    </w:p>
    <w:p w14:paraId="415B15CF" w14:textId="49CE8140" w:rsidR="0000681C" w:rsidRPr="00B76567" w:rsidRDefault="0000681C" w:rsidP="00D27934">
      <w:pPr>
        <w:keepLines/>
        <w:numPr>
          <w:ilvl w:val="1"/>
          <w:numId w:val="1"/>
        </w:numPr>
        <w:tabs>
          <w:tab w:val="clear" w:pos="1440"/>
          <w:tab w:val="num" w:pos="1080"/>
        </w:tabs>
        <w:spacing w:before="120" w:after="120"/>
        <w:ind w:left="1080" w:hanging="540"/>
        <w:jc w:val="both"/>
        <w:rPr>
          <w:sz w:val="20"/>
          <w:szCs w:val="20"/>
          <w:lang w:val="en-GB"/>
        </w:rPr>
      </w:pPr>
      <w:r w:rsidRPr="00B76567">
        <w:rPr>
          <w:sz w:val="20"/>
          <w:szCs w:val="20"/>
          <w:lang w:val="en-GB"/>
        </w:rPr>
        <w:t xml:space="preserve">students of </w:t>
      </w:r>
      <w:r w:rsidR="00D47F18">
        <w:rPr>
          <w:sz w:val="20"/>
          <w:szCs w:val="20"/>
          <w:lang w:val="en-GB"/>
        </w:rPr>
        <w:t>master degree programmes</w:t>
      </w:r>
      <w:r w:rsidR="00D47F18" w:rsidRPr="00B76567">
        <w:rPr>
          <w:sz w:val="20"/>
          <w:szCs w:val="20"/>
          <w:lang w:val="en-GB"/>
        </w:rPr>
        <w:t xml:space="preserve"> </w:t>
      </w:r>
      <w:r w:rsidRPr="00B76567">
        <w:rPr>
          <w:sz w:val="20"/>
          <w:szCs w:val="20"/>
          <w:lang w:val="en-GB"/>
        </w:rPr>
        <w:t xml:space="preserve">of general academic profile (full-time and part-time) - after the second semester during summer </w:t>
      </w:r>
      <w:r w:rsidR="00D47F18" w:rsidRPr="00B76567">
        <w:rPr>
          <w:sz w:val="20"/>
          <w:szCs w:val="20"/>
          <w:lang w:val="en-GB"/>
        </w:rPr>
        <w:t xml:space="preserve">vacation </w:t>
      </w:r>
      <w:r w:rsidRPr="00B76567">
        <w:rPr>
          <w:sz w:val="20"/>
          <w:szCs w:val="20"/>
          <w:lang w:val="en-GB"/>
        </w:rPr>
        <w:t xml:space="preserve">or during the third semester, provided that they will not interfere with </w:t>
      </w:r>
      <w:r w:rsidR="00D47F18">
        <w:rPr>
          <w:sz w:val="20"/>
          <w:szCs w:val="20"/>
          <w:lang w:val="en-GB"/>
        </w:rPr>
        <w:t xml:space="preserve">other </w:t>
      </w:r>
      <w:r w:rsidRPr="00B76567">
        <w:rPr>
          <w:sz w:val="20"/>
          <w:szCs w:val="20"/>
          <w:lang w:val="en-GB"/>
        </w:rPr>
        <w:t xml:space="preserve">classes; </w:t>
      </w:r>
    </w:p>
    <w:p w14:paraId="77215A79" w14:textId="703504D1" w:rsidR="0000681C" w:rsidRPr="00B76567" w:rsidRDefault="0000681C" w:rsidP="00D27934">
      <w:pPr>
        <w:keepLines/>
        <w:numPr>
          <w:ilvl w:val="1"/>
          <w:numId w:val="1"/>
        </w:numPr>
        <w:tabs>
          <w:tab w:val="clear" w:pos="1440"/>
          <w:tab w:val="num" w:pos="1080"/>
        </w:tabs>
        <w:spacing w:before="120" w:after="120"/>
        <w:ind w:left="1080" w:hanging="540"/>
        <w:jc w:val="both"/>
        <w:rPr>
          <w:sz w:val="20"/>
          <w:szCs w:val="20"/>
          <w:lang w:val="en-GB"/>
        </w:rPr>
      </w:pPr>
      <w:r w:rsidRPr="00B76567">
        <w:rPr>
          <w:sz w:val="20"/>
          <w:szCs w:val="20"/>
          <w:lang w:val="en-GB"/>
        </w:rPr>
        <w:t xml:space="preserve">students of </w:t>
      </w:r>
      <w:r w:rsidR="00D47F18">
        <w:rPr>
          <w:sz w:val="20"/>
          <w:szCs w:val="20"/>
          <w:lang w:val="en-GB"/>
        </w:rPr>
        <w:t>b</w:t>
      </w:r>
      <w:r w:rsidRPr="00B76567">
        <w:rPr>
          <w:sz w:val="20"/>
          <w:szCs w:val="20"/>
          <w:lang w:val="en-GB"/>
        </w:rPr>
        <w:t xml:space="preserve">achelor and </w:t>
      </w:r>
      <w:r w:rsidR="00D47F18">
        <w:rPr>
          <w:sz w:val="20"/>
          <w:szCs w:val="20"/>
          <w:lang w:val="en-GB"/>
        </w:rPr>
        <w:t>m</w:t>
      </w:r>
      <w:r w:rsidRPr="00B76567">
        <w:rPr>
          <w:sz w:val="20"/>
          <w:szCs w:val="20"/>
          <w:lang w:val="en-GB"/>
        </w:rPr>
        <w:t xml:space="preserve">aster degree </w:t>
      </w:r>
      <w:r w:rsidR="00D47F18">
        <w:rPr>
          <w:sz w:val="20"/>
          <w:szCs w:val="20"/>
          <w:lang w:val="en-GB"/>
        </w:rPr>
        <w:t>programmes</w:t>
      </w:r>
      <w:r w:rsidR="00D47F18" w:rsidRPr="00B76567">
        <w:rPr>
          <w:sz w:val="20"/>
          <w:szCs w:val="20"/>
          <w:lang w:val="en-GB"/>
        </w:rPr>
        <w:t xml:space="preserve"> </w:t>
      </w:r>
      <w:r w:rsidR="00D47F18">
        <w:rPr>
          <w:sz w:val="20"/>
          <w:szCs w:val="20"/>
          <w:lang w:val="en-GB"/>
        </w:rPr>
        <w:t>of</w:t>
      </w:r>
      <w:r w:rsidRPr="00B76567">
        <w:rPr>
          <w:sz w:val="20"/>
          <w:szCs w:val="20"/>
          <w:lang w:val="en-GB"/>
        </w:rPr>
        <w:t xml:space="preserve"> practical profile - in the semester indicated in the </w:t>
      </w:r>
      <w:r w:rsidR="00D47F18">
        <w:rPr>
          <w:sz w:val="20"/>
          <w:szCs w:val="20"/>
          <w:lang w:val="en-GB"/>
        </w:rPr>
        <w:t>S</w:t>
      </w:r>
      <w:r w:rsidRPr="00B76567">
        <w:rPr>
          <w:sz w:val="20"/>
          <w:szCs w:val="20"/>
          <w:lang w:val="en-GB"/>
        </w:rPr>
        <w:t xml:space="preserve">tudy programme, and in the </w:t>
      </w:r>
      <w:r w:rsidR="00D47F18">
        <w:rPr>
          <w:sz w:val="20"/>
          <w:szCs w:val="20"/>
          <w:lang w:val="en-GB"/>
        </w:rPr>
        <w:t xml:space="preserve">summer </w:t>
      </w:r>
      <w:r w:rsidR="00D47F18" w:rsidRPr="00B76567">
        <w:rPr>
          <w:sz w:val="20"/>
          <w:szCs w:val="20"/>
          <w:lang w:val="en-GB"/>
        </w:rPr>
        <w:t xml:space="preserve">vacation </w:t>
      </w:r>
      <w:r w:rsidRPr="00B76567">
        <w:rPr>
          <w:sz w:val="20"/>
          <w:szCs w:val="20"/>
          <w:lang w:val="en-GB"/>
        </w:rPr>
        <w:t xml:space="preserve">preceding that semester; </w:t>
      </w:r>
    </w:p>
    <w:p w14:paraId="3B0A874A" w14:textId="6505E089" w:rsidR="009D062A" w:rsidRPr="00B76567" w:rsidRDefault="00D47F18" w:rsidP="00D27934">
      <w:pPr>
        <w:keepLines/>
        <w:numPr>
          <w:ilvl w:val="1"/>
          <w:numId w:val="1"/>
        </w:numPr>
        <w:tabs>
          <w:tab w:val="clear" w:pos="1440"/>
          <w:tab w:val="num" w:pos="1080"/>
        </w:tabs>
        <w:spacing w:before="120" w:after="120"/>
        <w:ind w:left="1080" w:hanging="540"/>
        <w:jc w:val="both"/>
        <w:rPr>
          <w:sz w:val="20"/>
          <w:szCs w:val="20"/>
          <w:lang w:val="en-GB"/>
        </w:rPr>
      </w:pPr>
      <w:r>
        <w:rPr>
          <w:sz w:val="20"/>
          <w:szCs w:val="20"/>
          <w:lang w:val="en-GB"/>
        </w:rPr>
        <w:t xml:space="preserve">students of bachelor </w:t>
      </w:r>
      <w:r w:rsidR="00F107B2">
        <w:rPr>
          <w:sz w:val="20"/>
          <w:szCs w:val="20"/>
          <w:lang w:val="en-GB"/>
        </w:rPr>
        <w:t xml:space="preserve">programme in </w:t>
      </w:r>
      <w:r w:rsidR="0000681C" w:rsidRPr="00B76567">
        <w:rPr>
          <w:sz w:val="20"/>
          <w:szCs w:val="20"/>
          <w:lang w:val="en-GB"/>
        </w:rPr>
        <w:t xml:space="preserve">Social Work - after the second and/or fourth semester during summer vacation or during the fifth semester, provided that they do not interfere with </w:t>
      </w:r>
      <w:r>
        <w:rPr>
          <w:sz w:val="20"/>
          <w:szCs w:val="20"/>
          <w:lang w:val="en-GB"/>
        </w:rPr>
        <w:t>other classes</w:t>
      </w:r>
      <w:r w:rsidR="009D062A" w:rsidRPr="00B76567">
        <w:rPr>
          <w:sz w:val="20"/>
          <w:szCs w:val="20"/>
          <w:lang w:val="en-GB"/>
        </w:rPr>
        <w:t>.</w:t>
      </w:r>
    </w:p>
    <w:p w14:paraId="7ED2B6C3" w14:textId="37C33480" w:rsidR="009D062A" w:rsidRPr="00B76567" w:rsidRDefault="009D062A"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It is recommended that </w:t>
      </w:r>
      <w:r w:rsidR="00D47F18">
        <w:rPr>
          <w:sz w:val="20"/>
          <w:szCs w:val="20"/>
          <w:lang w:val="en-GB"/>
        </w:rPr>
        <w:t>internship</w:t>
      </w:r>
      <w:r w:rsidR="00F107B2">
        <w:rPr>
          <w:sz w:val="20"/>
          <w:szCs w:val="20"/>
          <w:lang w:val="en-GB"/>
        </w:rPr>
        <w:t>s</w:t>
      </w:r>
      <w:r w:rsidRPr="00B76567">
        <w:rPr>
          <w:sz w:val="20"/>
          <w:szCs w:val="20"/>
          <w:lang w:val="en-GB"/>
        </w:rPr>
        <w:t xml:space="preserve"> take place on a continuous basis.</w:t>
      </w:r>
    </w:p>
    <w:p w14:paraId="07FF17C8" w14:textId="721AE4FB" w:rsidR="00415F62" w:rsidRPr="00B76567" w:rsidRDefault="00415F62"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 xml:space="preserve">The </w:t>
      </w:r>
      <w:r w:rsidR="003201BE" w:rsidRPr="00B76567">
        <w:rPr>
          <w:sz w:val="20"/>
          <w:szCs w:val="20"/>
          <w:lang w:val="en-GB"/>
        </w:rPr>
        <w:t xml:space="preserve">length of internships </w:t>
      </w:r>
      <w:r w:rsidRPr="00B76567">
        <w:rPr>
          <w:sz w:val="20"/>
          <w:szCs w:val="20"/>
          <w:lang w:val="en-GB"/>
        </w:rPr>
        <w:t xml:space="preserve">for </w:t>
      </w:r>
      <w:r w:rsidR="00F107B2">
        <w:rPr>
          <w:sz w:val="20"/>
          <w:szCs w:val="20"/>
          <w:lang w:val="en-GB"/>
        </w:rPr>
        <w:t>bachelor</w:t>
      </w:r>
      <w:r w:rsidRPr="00B76567">
        <w:rPr>
          <w:sz w:val="20"/>
          <w:szCs w:val="20"/>
          <w:lang w:val="en-GB"/>
        </w:rPr>
        <w:t xml:space="preserve"> </w:t>
      </w:r>
      <w:r w:rsidR="008039C5" w:rsidRPr="00B76567">
        <w:rPr>
          <w:sz w:val="20"/>
          <w:szCs w:val="20"/>
          <w:lang w:val="en-GB"/>
        </w:rPr>
        <w:t>and</w:t>
      </w:r>
      <w:r w:rsidR="00F107B2">
        <w:rPr>
          <w:sz w:val="20"/>
          <w:szCs w:val="20"/>
          <w:lang w:val="en-GB"/>
        </w:rPr>
        <w:t xml:space="preserve"> master </w:t>
      </w:r>
      <w:r w:rsidRPr="00B76567">
        <w:rPr>
          <w:sz w:val="20"/>
          <w:szCs w:val="20"/>
          <w:lang w:val="en-GB"/>
        </w:rPr>
        <w:t xml:space="preserve">level students is determined in each case by the </w:t>
      </w:r>
      <w:r w:rsidR="00F107B2">
        <w:rPr>
          <w:sz w:val="20"/>
          <w:szCs w:val="20"/>
          <w:lang w:val="en-GB"/>
        </w:rPr>
        <w:t>S</w:t>
      </w:r>
      <w:r w:rsidRPr="00B76567">
        <w:rPr>
          <w:sz w:val="20"/>
          <w:szCs w:val="20"/>
          <w:lang w:val="en-GB"/>
        </w:rPr>
        <w:t xml:space="preserve">tudy </w:t>
      </w:r>
      <w:r w:rsidR="00F107B2">
        <w:rPr>
          <w:sz w:val="20"/>
          <w:szCs w:val="20"/>
          <w:lang w:val="en-GB"/>
        </w:rPr>
        <w:t>Programme</w:t>
      </w:r>
      <w:r w:rsidRPr="00B76567">
        <w:rPr>
          <w:sz w:val="20"/>
          <w:szCs w:val="20"/>
          <w:lang w:val="en-GB"/>
        </w:rPr>
        <w:t xml:space="preserve"> and is respectively: </w:t>
      </w:r>
    </w:p>
    <w:p w14:paraId="5BD1BC5E" w14:textId="0CCF78CF" w:rsidR="00415F62" w:rsidRPr="00B76567" w:rsidRDefault="00415F62" w:rsidP="00D27934">
      <w:pPr>
        <w:keepLines/>
        <w:spacing w:before="120" w:after="120"/>
        <w:ind w:left="1080"/>
        <w:jc w:val="both"/>
        <w:rPr>
          <w:sz w:val="20"/>
          <w:szCs w:val="20"/>
          <w:lang w:val="en-GB"/>
        </w:rPr>
      </w:pPr>
      <w:r w:rsidRPr="00B76567">
        <w:rPr>
          <w:sz w:val="20"/>
          <w:szCs w:val="20"/>
          <w:lang w:val="en-GB"/>
        </w:rPr>
        <w:t xml:space="preserve">- 4 weeks </w:t>
      </w:r>
      <w:r w:rsidR="007A2D85" w:rsidRPr="00B76567">
        <w:rPr>
          <w:sz w:val="20"/>
          <w:szCs w:val="20"/>
          <w:lang w:val="en-GB"/>
        </w:rPr>
        <w:t xml:space="preserve">and </w:t>
      </w:r>
      <w:r w:rsidRPr="00B76567">
        <w:rPr>
          <w:sz w:val="20"/>
          <w:szCs w:val="20"/>
          <w:lang w:val="en-GB"/>
        </w:rPr>
        <w:t>no less than 120 hours;</w:t>
      </w:r>
    </w:p>
    <w:p w14:paraId="5EB12432" w14:textId="0E5A47FD" w:rsidR="00415F62" w:rsidRPr="00B76567" w:rsidRDefault="00415F62" w:rsidP="00D27934">
      <w:pPr>
        <w:keepLines/>
        <w:spacing w:before="120" w:after="120"/>
        <w:ind w:left="1080"/>
        <w:jc w:val="both"/>
        <w:rPr>
          <w:sz w:val="20"/>
          <w:szCs w:val="20"/>
          <w:lang w:val="en-GB"/>
        </w:rPr>
      </w:pPr>
      <w:r w:rsidRPr="00B76567">
        <w:rPr>
          <w:sz w:val="20"/>
          <w:szCs w:val="20"/>
          <w:lang w:val="en-GB"/>
        </w:rPr>
        <w:t xml:space="preserve">- 8 weeks </w:t>
      </w:r>
      <w:r w:rsidR="007A2D85" w:rsidRPr="00B76567">
        <w:rPr>
          <w:sz w:val="20"/>
          <w:szCs w:val="20"/>
          <w:lang w:val="en-GB"/>
        </w:rPr>
        <w:t xml:space="preserve">and </w:t>
      </w:r>
      <w:r w:rsidRPr="00B76567">
        <w:rPr>
          <w:sz w:val="20"/>
          <w:szCs w:val="20"/>
          <w:lang w:val="en-GB"/>
        </w:rPr>
        <w:t>no less than 240 hours;</w:t>
      </w:r>
    </w:p>
    <w:p w14:paraId="41133364" w14:textId="38885D86" w:rsidR="00176A76" w:rsidRPr="00B76567" w:rsidRDefault="00176A76" w:rsidP="00D27934">
      <w:pPr>
        <w:keepLines/>
        <w:spacing w:before="120" w:after="120"/>
        <w:ind w:left="1080"/>
        <w:jc w:val="both"/>
        <w:rPr>
          <w:sz w:val="20"/>
          <w:szCs w:val="20"/>
          <w:lang w:val="en-GB"/>
        </w:rPr>
      </w:pPr>
      <w:r w:rsidRPr="00B76567">
        <w:rPr>
          <w:sz w:val="20"/>
          <w:szCs w:val="20"/>
          <w:lang w:val="en-GB"/>
        </w:rPr>
        <w:t xml:space="preserve">- </w:t>
      </w:r>
      <w:r w:rsidR="00E90B6A" w:rsidRPr="00B76567">
        <w:rPr>
          <w:sz w:val="20"/>
          <w:szCs w:val="20"/>
          <w:lang w:val="en-GB"/>
        </w:rPr>
        <w:t xml:space="preserve">3 months </w:t>
      </w:r>
      <w:r w:rsidR="007A2D85" w:rsidRPr="00B76567">
        <w:rPr>
          <w:sz w:val="20"/>
          <w:szCs w:val="20"/>
          <w:lang w:val="en-GB"/>
        </w:rPr>
        <w:t xml:space="preserve">and </w:t>
      </w:r>
      <w:r w:rsidRPr="00B76567">
        <w:rPr>
          <w:sz w:val="20"/>
          <w:szCs w:val="20"/>
          <w:lang w:val="en-GB"/>
        </w:rPr>
        <w:t>no less than 360 hours;</w:t>
      </w:r>
    </w:p>
    <w:p w14:paraId="47095F6C" w14:textId="6278A263" w:rsidR="007947A4" w:rsidRPr="00B76567" w:rsidRDefault="007947A4" w:rsidP="00D27934">
      <w:pPr>
        <w:keepLines/>
        <w:spacing w:before="120" w:after="120"/>
        <w:ind w:left="1080"/>
        <w:jc w:val="both"/>
        <w:rPr>
          <w:sz w:val="20"/>
          <w:szCs w:val="20"/>
          <w:lang w:val="en-GB"/>
        </w:rPr>
      </w:pPr>
      <w:r w:rsidRPr="00B76567">
        <w:rPr>
          <w:sz w:val="20"/>
          <w:szCs w:val="20"/>
          <w:lang w:val="en-GB"/>
        </w:rPr>
        <w:t xml:space="preserve">- </w:t>
      </w:r>
      <w:r w:rsidR="00E90B6A" w:rsidRPr="00B76567">
        <w:rPr>
          <w:sz w:val="20"/>
          <w:szCs w:val="20"/>
          <w:lang w:val="en-GB"/>
        </w:rPr>
        <w:t xml:space="preserve">6 months </w:t>
      </w:r>
      <w:r w:rsidR="007A2D85" w:rsidRPr="00B76567">
        <w:rPr>
          <w:sz w:val="20"/>
          <w:szCs w:val="20"/>
          <w:lang w:val="en-GB"/>
        </w:rPr>
        <w:t xml:space="preserve">and </w:t>
      </w:r>
      <w:r w:rsidRPr="00B76567">
        <w:rPr>
          <w:sz w:val="20"/>
          <w:szCs w:val="20"/>
          <w:lang w:val="en-GB"/>
        </w:rPr>
        <w:t>no less than 720 hours.</w:t>
      </w:r>
    </w:p>
    <w:p w14:paraId="1147E1FC" w14:textId="0C02C7DE" w:rsidR="001E17CB" w:rsidRPr="00B76567" w:rsidRDefault="001E17CB" w:rsidP="00D27934">
      <w:pPr>
        <w:keepLines/>
        <w:numPr>
          <w:ilvl w:val="0"/>
          <w:numId w:val="1"/>
        </w:numPr>
        <w:tabs>
          <w:tab w:val="num" w:pos="540"/>
        </w:tabs>
        <w:spacing w:before="120" w:after="120"/>
        <w:ind w:left="540" w:hanging="540"/>
        <w:jc w:val="both"/>
        <w:rPr>
          <w:sz w:val="20"/>
          <w:szCs w:val="20"/>
          <w:lang w:val="en-GB"/>
        </w:rPr>
      </w:pPr>
      <w:r w:rsidRPr="00B76567">
        <w:rPr>
          <w:sz w:val="20"/>
          <w:szCs w:val="20"/>
          <w:lang w:val="en-GB"/>
        </w:rPr>
        <w:t>Formal settlement of the internship is made within the deadlines indicated in the</w:t>
      </w:r>
      <w:r w:rsidR="00F107B2">
        <w:rPr>
          <w:sz w:val="20"/>
          <w:szCs w:val="20"/>
          <w:lang w:val="en-GB"/>
        </w:rPr>
        <w:t xml:space="preserve"> S</w:t>
      </w:r>
      <w:r w:rsidRPr="00B76567">
        <w:rPr>
          <w:sz w:val="20"/>
          <w:szCs w:val="20"/>
          <w:lang w:val="en-GB"/>
        </w:rPr>
        <w:t xml:space="preserve">tudy </w:t>
      </w:r>
      <w:r w:rsidR="00F107B2">
        <w:rPr>
          <w:sz w:val="20"/>
          <w:szCs w:val="20"/>
          <w:lang w:val="en-GB"/>
        </w:rPr>
        <w:t>programmes</w:t>
      </w:r>
      <w:r w:rsidRPr="00B76567">
        <w:rPr>
          <w:sz w:val="20"/>
          <w:szCs w:val="20"/>
          <w:lang w:val="en-GB"/>
        </w:rPr>
        <w:t>.</w:t>
      </w:r>
    </w:p>
    <w:p w14:paraId="54766B94" w14:textId="328BB178" w:rsidR="00CB1337" w:rsidRPr="00644678" w:rsidRDefault="00CB1337" w:rsidP="00D27934">
      <w:pPr>
        <w:keepLines/>
        <w:numPr>
          <w:ilvl w:val="0"/>
          <w:numId w:val="1"/>
        </w:numPr>
        <w:tabs>
          <w:tab w:val="num" w:pos="540"/>
        </w:tabs>
        <w:spacing w:before="120" w:after="120"/>
        <w:ind w:left="540" w:hanging="540"/>
        <w:jc w:val="both"/>
        <w:rPr>
          <w:sz w:val="20"/>
          <w:szCs w:val="20"/>
          <w:lang w:val="en-GB"/>
        </w:rPr>
      </w:pPr>
      <w:r w:rsidRPr="00644678">
        <w:rPr>
          <w:sz w:val="20"/>
          <w:szCs w:val="20"/>
          <w:lang w:val="en-GB"/>
        </w:rPr>
        <w:lastRenderedPageBreak/>
        <w:t>The in</w:t>
      </w:r>
      <w:r w:rsidR="00C719ED" w:rsidRPr="00644678">
        <w:rPr>
          <w:sz w:val="20"/>
          <w:szCs w:val="20"/>
          <w:lang w:val="en-GB"/>
        </w:rPr>
        <w:t>ternship</w:t>
      </w:r>
      <w:r w:rsidRPr="00644678">
        <w:rPr>
          <w:sz w:val="20"/>
          <w:szCs w:val="20"/>
          <w:lang w:val="en-GB"/>
        </w:rPr>
        <w:t xml:space="preserve"> may be undertaken in a business entity, a public or social institution </w:t>
      </w:r>
      <w:r w:rsidR="004E504F" w:rsidRPr="00644678">
        <w:rPr>
          <w:sz w:val="20"/>
          <w:szCs w:val="20"/>
          <w:lang w:val="en-GB"/>
        </w:rPr>
        <w:t xml:space="preserve">or </w:t>
      </w:r>
      <w:r w:rsidRPr="00644678">
        <w:rPr>
          <w:sz w:val="20"/>
          <w:szCs w:val="20"/>
          <w:lang w:val="en-GB"/>
        </w:rPr>
        <w:t xml:space="preserve">an academic institution of the student's choice, provided that the profile of the </w:t>
      </w:r>
      <w:r w:rsidR="00C719ED" w:rsidRPr="00644678">
        <w:rPr>
          <w:sz w:val="20"/>
          <w:szCs w:val="20"/>
          <w:lang w:val="en-GB"/>
        </w:rPr>
        <w:t xml:space="preserve">internship </w:t>
      </w:r>
      <w:r w:rsidRPr="00644678">
        <w:rPr>
          <w:sz w:val="20"/>
          <w:szCs w:val="20"/>
          <w:lang w:val="en-GB"/>
        </w:rPr>
        <w:t xml:space="preserve">is consistent with the profile of the </w:t>
      </w:r>
      <w:r w:rsidR="00C719ED" w:rsidRPr="00644678">
        <w:rPr>
          <w:sz w:val="20"/>
          <w:szCs w:val="20"/>
          <w:lang w:val="en-GB"/>
        </w:rPr>
        <w:t xml:space="preserve">programme </w:t>
      </w:r>
      <w:r w:rsidRPr="00644678">
        <w:rPr>
          <w:sz w:val="20"/>
          <w:szCs w:val="20"/>
          <w:lang w:val="en-GB"/>
        </w:rPr>
        <w:t xml:space="preserve">and the activity is not </w:t>
      </w:r>
      <w:r w:rsidR="00C719ED" w:rsidRPr="00644678">
        <w:rPr>
          <w:sz w:val="20"/>
          <w:szCs w:val="20"/>
          <w:lang w:val="en-GB"/>
        </w:rPr>
        <w:t xml:space="preserve">elsewhere </w:t>
      </w:r>
      <w:r w:rsidRPr="00644678">
        <w:rPr>
          <w:sz w:val="20"/>
          <w:szCs w:val="20"/>
          <w:lang w:val="en-GB"/>
        </w:rPr>
        <w:t xml:space="preserve">included in the obligatory </w:t>
      </w:r>
      <w:r w:rsidR="00C719ED" w:rsidRPr="00644678">
        <w:rPr>
          <w:sz w:val="20"/>
          <w:szCs w:val="20"/>
          <w:lang w:val="en-GB"/>
        </w:rPr>
        <w:t>curriculum as a tutorial</w:t>
      </w:r>
      <w:r w:rsidRPr="00644678">
        <w:rPr>
          <w:sz w:val="20"/>
          <w:szCs w:val="20"/>
          <w:lang w:val="en-GB"/>
        </w:rPr>
        <w:t>.</w:t>
      </w:r>
    </w:p>
    <w:p w14:paraId="1FC6B315" w14:textId="2B76BF9C" w:rsidR="00CB1337" w:rsidRPr="00644678" w:rsidRDefault="00CB1337" w:rsidP="00D27934">
      <w:pPr>
        <w:keepLines/>
        <w:numPr>
          <w:ilvl w:val="0"/>
          <w:numId w:val="1"/>
        </w:numPr>
        <w:tabs>
          <w:tab w:val="left" w:pos="567"/>
        </w:tabs>
        <w:spacing w:before="120" w:after="120"/>
        <w:ind w:left="540" w:hanging="540"/>
        <w:jc w:val="both"/>
        <w:rPr>
          <w:sz w:val="20"/>
          <w:szCs w:val="20"/>
          <w:lang w:val="en-GB"/>
        </w:rPr>
      </w:pPr>
      <w:r w:rsidRPr="00644678">
        <w:rPr>
          <w:sz w:val="20"/>
          <w:szCs w:val="20"/>
          <w:lang w:val="en-GB"/>
        </w:rPr>
        <w:t xml:space="preserve">Students undertake </w:t>
      </w:r>
      <w:r w:rsidR="006B0BE1" w:rsidRPr="00644678">
        <w:rPr>
          <w:sz w:val="20"/>
          <w:szCs w:val="20"/>
          <w:lang w:val="en-GB"/>
        </w:rPr>
        <w:t>internships</w:t>
      </w:r>
      <w:r w:rsidRPr="00644678">
        <w:rPr>
          <w:sz w:val="20"/>
          <w:szCs w:val="20"/>
          <w:lang w:val="en-GB"/>
        </w:rPr>
        <w:t xml:space="preserve"> on the basis of: </w:t>
      </w:r>
    </w:p>
    <w:p w14:paraId="5DE8ECFD" w14:textId="0F3F2552" w:rsidR="00CB1337" w:rsidRPr="00644678" w:rsidRDefault="00CB1337" w:rsidP="00D27934">
      <w:pPr>
        <w:keepLines/>
        <w:numPr>
          <w:ilvl w:val="1"/>
          <w:numId w:val="1"/>
        </w:numPr>
        <w:tabs>
          <w:tab w:val="clear" w:pos="1440"/>
          <w:tab w:val="num" w:pos="1080"/>
        </w:tabs>
        <w:spacing w:before="120" w:after="120"/>
        <w:ind w:left="1080" w:hanging="540"/>
        <w:jc w:val="both"/>
        <w:rPr>
          <w:sz w:val="20"/>
          <w:szCs w:val="20"/>
          <w:lang w:val="en-GB"/>
        </w:rPr>
      </w:pPr>
      <w:r w:rsidRPr="00644678">
        <w:rPr>
          <w:sz w:val="20"/>
          <w:szCs w:val="20"/>
          <w:lang w:val="en-GB"/>
        </w:rPr>
        <w:t xml:space="preserve">an agreement concluded by the University of </w:t>
      </w:r>
      <w:r w:rsidR="006B0BE1" w:rsidRPr="00644678">
        <w:rPr>
          <w:sz w:val="20"/>
          <w:szCs w:val="20"/>
          <w:lang w:val="en-GB"/>
        </w:rPr>
        <w:t>Lodz</w:t>
      </w:r>
      <w:r w:rsidRPr="00644678">
        <w:rPr>
          <w:sz w:val="20"/>
          <w:szCs w:val="20"/>
          <w:lang w:val="en-GB"/>
        </w:rPr>
        <w:t xml:space="preserve"> with the </w:t>
      </w:r>
      <w:r w:rsidR="006B0BE1" w:rsidRPr="00644678">
        <w:rPr>
          <w:sz w:val="20"/>
          <w:szCs w:val="20"/>
          <w:lang w:val="en-GB"/>
        </w:rPr>
        <w:t>internship provider</w:t>
      </w:r>
      <w:r w:rsidRPr="00644678">
        <w:rPr>
          <w:sz w:val="20"/>
          <w:szCs w:val="20"/>
          <w:lang w:val="en-GB"/>
        </w:rPr>
        <w:t xml:space="preserve"> and</w:t>
      </w:r>
      <w:r w:rsidR="003201BE" w:rsidRPr="00644678">
        <w:rPr>
          <w:sz w:val="20"/>
          <w:szCs w:val="20"/>
          <w:lang w:val="en-GB"/>
        </w:rPr>
        <w:t xml:space="preserve">, </w:t>
      </w:r>
      <w:r w:rsidR="003201BE" w:rsidRPr="00644678">
        <w:rPr>
          <w:bCs/>
          <w:sz w:val="20"/>
          <w:szCs w:val="20"/>
          <w:lang w:val="en-GB"/>
        </w:rPr>
        <w:t xml:space="preserve">at the request of the </w:t>
      </w:r>
      <w:r w:rsidR="006B0BE1" w:rsidRPr="00644678">
        <w:rPr>
          <w:sz w:val="20"/>
          <w:szCs w:val="20"/>
          <w:lang w:val="en-GB"/>
        </w:rPr>
        <w:t>internship provider</w:t>
      </w:r>
      <w:r w:rsidR="003201BE" w:rsidRPr="00644678">
        <w:rPr>
          <w:bCs/>
          <w:sz w:val="20"/>
          <w:szCs w:val="20"/>
          <w:lang w:val="en-GB"/>
        </w:rPr>
        <w:t xml:space="preserve">, a </w:t>
      </w:r>
      <w:r w:rsidRPr="00644678">
        <w:rPr>
          <w:sz w:val="20"/>
          <w:szCs w:val="20"/>
          <w:lang w:val="en-GB"/>
        </w:rPr>
        <w:t xml:space="preserve">referral from the University of </w:t>
      </w:r>
      <w:r w:rsidR="006B0BE1" w:rsidRPr="00644678">
        <w:rPr>
          <w:sz w:val="20"/>
          <w:szCs w:val="20"/>
          <w:lang w:val="en-GB"/>
        </w:rPr>
        <w:t>Lodz</w:t>
      </w:r>
      <w:r w:rsidRPr="00644678">
        <w:rPr>
          <w:sz w:val="20"/>
          <w:szCs w:val="20"/>
          <w:lang w:val="en-GB"/>
        </w:rPr>
        <w:t xml:space="preserve">, </w:t>
      </w:r>
    </w:p>
    <w:p w14:paraId="4C39C423" w14:textId="331B7831" w:rsidR="00044F17" w:rsidRPr="00644678" w:rsidRDefault="66F8EA08" w:rsidP="00D27934">
      <w:pPr>
        <w:keepLines/>
        <w:numPr>
          <w:ilvl w:val="1"/>
          <w:numId w:val="1"/>
        </w:numPr>
        <w:tabs>
          <w:tab w:val="clear" w:pos="1440"/>
          <w:tab w:val="num" w:pos="1080"/>
        </w:tabs>
        <w:spacing w:before="120" w:after="120"/>
        <w:ind w:left="1080" w:hanging="540"/>
        <w:jc w:val="both"/>
        <w:rPr>
          <w:sz w:val="20"/>
          <w:szCs w:val="20"/>
          <w:lang w:val="en-GB"/>
        </w:rPr>
      </w:pPr>
      <w:r w:rsidRPr="00644678">
        <w:rPr>
          <w:sz w:val="20"/>
          <w:szCs w:val="20"/>
          <w:lang w:val="en-GB"/>
        </w:rPr>
        <w:t xml:space="preserve">an employment contract or a contract concluded between the student and the </w:t>
      </w:r>
      <w:r w:rsidR="006B0BE1" w:rsidRPr="00644678">
        <w:rPr>
          <w:sz w:val="20"/>
          <w:szCs w:val="20"/>
          <w:lang w:val="en-GB"/>
        </w:rPr>
        <w:t xml:space="preserve">internship provider </w:t>
      </w:r>
      <w:r w:rsidRPr="00644678">
        <w:rPr>
          <w:sz w:val="20"/>
          <w:szCs w:val="20"/>
          <w:lang w:val="en-GB"/>
        </w:rPr>
        <w:t xml:space="preserve">for the duration of the internship, </w:t>
      </w:r>
    </w:p>
    <w:p w14:paraId="14BE71B1" w14:textId="3D6EFDDE" w:rsidR="66F8EA08" w:rsidRPr="00644678" w:rsidRDefault="66F8EA08" w:rsidP="00D27934">
      <w:pPr>
        <w:keepLines/>
        <w:numPr>
          <w:ilvl w:val="1"/>
          <w:numId w:val="1"/>
        </w:numPr>
        <w:tabs>
          <w:tab w:val="clear" w:pos="1440"/>
          <w:tab w:val="num" w:pos="1080"/>
        </w:tabs>
        <w:spacing w:before="120" w:after="120"/>
        <w:ind w:left="1080" w:hanging="540"/>
        <w:jc w:val="both"/>
        <w:rPr>
          <w:sz w:val="20"/>
          <w:szCs w:val="20"/>
          <w:lang w:val="en-GB"/>
        </w:rPr>
      </w:pPr>
      <w:r w:rsidRPr="00644678">
        <w:rPr>
          <w:sz w:val="20"/>
          <w:szCs w:val="20"/>
          <w:lang w:val="en-GB"/>
        </w:rPr>
        <w:t xml:space="preserve">referral, if the </w:t>
      </w:r>
      <w:r w:rsidR="006B0BE1" w:rsidRPr="00644678">
        <w:rPr>
          <w:sz w:val="20"/>
          <w:szCs w:val="20"/>
          <w:lang w:val="en-GB"/>
        </w:rPr>
        <w:t xml:space="preserve">internship </w:t>
      </w:r>
      <w:r w:rsidRPr="00644678">
        <w:rPr>
          <w:sz w:val="20"/>
          <w:szCs w:val="20"/>
          <w:lang w:val="en-GB"/>
        </w:rPr>
        <w:t xml:space="preserve">is </w:t>
      </w:r>
      <w:r w:rsidR="006B0BE1" w:rsidRPr="00644678">
        <w:rPr>
          <w:sz w:val="20"/>
          <w:szCs w:val="20"/>
          <w:lang w:val="en-GB"/>
        </w:rPr>
        <w:t>undertaken at</w:t>
      </w:r>
      <w:r w:rsidRPr="00644678">
        <w:rPr>
          <w:sz w:val="20"/>
          <w:szCs w:val="20"/>
          <w:lang w:val="en-GB"/>
        </w:rPr>
        <w:t xml:space="preserve"> the home faculty.</w:t>
      </w:r>
    </w:p>
    <w:p w14:paraId="548A9C7E" w14:textId="3282D474" w:rsidR="00CB1337" w:rsidRPr="00B76567" w:rsidRDefault="00CB1337" w:rsidP="00D27934">
      <w:pPr>
        <w:keepLines/>
        <w:numPr>
          <w:ilvl w:val="0"/>
          <w:numId w:val="1"/>
        </w:numPr>
        <w:tabs>
          <w:tab w:val="left" w:pos="567"/>
        </w:tabs>
        <w:spacing w:before="120" w:after="120"/>
        <w:ind w:left="567" w:hanging="567"/>
        <w:jc w:val="both"/>
        <w:rPr>
          <w:sz w:val="20"/>
          <w:szCs w:val="20"/>
          <w:lang w:val="en-GB"/>
        </w:rPr>
      </w:pPr>
      <w:r w:rsidRPr="00B76567">
        <w:rPr>
          <w:sz w:val="20"/>
          <w:szCs w:val="20"/>
          <w:lang w:val="en-GB"/>
        </w:rPr>
        <w:t xml:space="preserve">The </w:t>
      </w:r>
      <w:r w:rsidRPr="00B76567">
        <w:rPr>
          <w:bCs/>
          <w:sz w:val="20"/>
          <w:szCs w:val="20"/>
          <w:lang w:val="en-GB"/>
        </w:rPr>
        <w:t xml:space="preserve">internship agreement, the internship </w:t>
      </w:r>
      <w:r w:rsidR="0004688E" w:rsidRPr="00B76567">
        <w:rPr>
          <w:bCs/>
          <w:sz w:val="20"/>
          <w:szCs w:val="20"/>
          <w:lang w:val="en-GB"/>
        </w:rPr>
        <w:t>report</w:t>
      </w:r>
      <w:r w:rsidR="00A209FB" w:rsidRPr="00B76567">
        <w:rPr>
          <w:bCs/>
          <w:sz w:val="20"/>
          <w:szCs w:val="20"/>
          <w:lang w:val="en-GB"/>
        </w:rPr>
        <w:t xml:space="preserve">, </w:t>
      </w:r>
      <w:r w:rsidRPr="00B76567">
        <w:rPr>
          <w:bCs/>
          <w:sz w:val="20"/>
          <w:szCs w:val="20"/>
          <w:lang w:val="en-GB"/>
        </w:rPr>
        <w:t xml:space="preserve">and the </w:t>
      </w:r>
      <w:r w:rsidR="000A02B2">
        <w:rPr>
          <w:bCs/>
          <w:sz w:val="20"/>
          <w:szCs w:val="20"/>
          <w:lang w:val="en-GB"/>
        </w:rPr>
        <w:t xml:space="preserve">potential </w:t>
      </w:r>
      <w:r w:rsidRPr="00B76567">
        <w:rPr>
          <w:bCs/>
          <w:sz w:val="20"/>
          <w:szCs w:val="20"/>
          <w:lang w:val="en-GB"/>
        </w:rPr>
        <w:t xml:space="preserve">internship referral, </w:t>
      </w:r>
      <w:r w:rsidRPr="00B76567">
        <w:rPr>
          <w:sz w:val="20"/>
          <w:szCs w:val="20"/>
          <w:lang w:val="en-GB"/>
        </w:rPr>
        <w:t xml:space="preserve">are issued to the student prior to the internship commencement period by the </w:t>
      </w:r>
      <w:r w:rsidR="00852934" w:rsidRPr="00B76567">
        <w:rPr>
          <w:sz w:val="20"/>
          <w:szCs w:val="20"/>
          <w:lang w:val="en-GB"/>
        </w:rPr>
        <w:t xml:space="preserve">Student Service Centre </w:t>
      </w:r>
      <w:r w:rsidRPr="00B76567">
        <w:rPr>
          <w:sz w:val="20"/>
          <w:szCs w:val="20"/>
          <w:lang w:val="en-GB"/>
        </w:rPr>
        <w:t xml:space="preserve">upon submission of the internship schedule. A template of the schedule can be found in the </w:t>
      </w:r>
      <w:r w:rsidR="00852934" w:rsidRPr="00B76567">
        <w:rPr>
          <w:sz w:val="20"/>
          <w:szCs w:val="20"/>
          <w:lang w:val="en-GB"/>
        </w:rPr>
        <w:t xml:space="preserve">Student Service Centre </w:t>
      </w:r>
      <w:r w:rsidR="001F2F01" w:rsidRPr="00B76567">
        <w:rPr>
          <w:sz w:val="20"/>
          <w:szCs w:val="20"/>
          <w:lang w:val="en-GB"/>
        </w:rPr>
        <w:t xml:space="preserve">and on the </w:t>
      </w:r>
      <w:r w:rsidR="0004688E" w:rsidRPr="00B76567">
        <w:rPr>
          <w:sz w:val="20"/>
          <w:szCs w:val="20"/>
          <w:lang w:val="en-GB"/>
        </w:rPr>
        <w:t>Faculty website</w:t>
      </w:r>
      <w:r w:rsidRPr="00B76567">
        <w:rPr>
          <w:sz w:val="20"/>
          <w:szCs w:val="20"/>
          <w:lang w:val="en-GB"/>
        </w:rPr>
        <w:t>.</w:t>
      </w:r>
    </w:p>
    <w:p w14:paraId="3BBD8D46" w14:textId="065C3261" w:rsidR="00CB1337" w:rsidRPr="00B76567" w:rsidRDefault="001E17CB" w:rsidP="00D27934">
      <w:pPr>
        <w:keepLines/>
        <w:numPr>
          <w:ilvl w:val="0"/>
          <w:numId w:val="1"/>
        </w:numPr>
        <w:tabs>
          <w:tab w:val="num" w:pos="567"/>
        </w:tabs>
        <w:spacing w:before="120" w:after="120"/>
        <w:ind w:left="567" w:hanging="567"/>
        <w:jc w:val="both"/>
        <w:rPr>
          <w:bCs/>
          <w:sz w:val="20"/>
          <w:szCs w:val="20"/>
          <w:lang w:val="en-GB"/>
        </w:rPr>
      </w:pPr>
      <w:r w:rsidRPr="00B76567">
        <w:rPr>
          <w:sz w:val="20"/>
          <w:szCs w:val="20"/>
          <w:lang w:val="en-GB"/>
        </w:rPr>
        <w:t xml:space="preserve">Following the </w:t>
      </w:r>
      <w:r w:rsidR="00487137">
        <w:rPr>
          <w:sz w:val="20"/>
          <w:szCs w:val="20"/>
          <w:lang w:val="en-GB"/>
        </w:rPr>
        <w:t>internship</w:t>
      </w:r>
      <w:r w:rsidRPr="00B76567">
        <w:rPr>
          <w:sz w:val="20"/>
          <w:szCs w:val="20"/>
          <w:lang w:val="en-GB"/>
        </w:rPr>
        <w:t xml:space="preserve">, </w:t>
      </w:r>
      <w:r w:rsidR="00F16E5A" w:rsidRPr="00B76567">
        <w:rPr>
          <w:sz w:val="20"/>
          <w:szCs w:val="20"/>
          <w:lang w:val="en-GB"/>
        </w:rPr>
        <w:t xml:space="preserve">the </w:t>
      </w:r>
      <w:r w:rsidR="00487137">
        <w:rPr>
          <w:sz w:val="20"/>
          <w:szCs w:val="20"/>
          <w:lang w:val="en-GB"/>
        </w:rPr>
        <w:t>internship</w:t>
      </w:r>
      <w:r w:rsidR="00487137" w:rsidRPr="00B76567">
        <w:rPr>
          <w:sz w:val="20"/>
          <w:szCs w:val="20"/>
          <w:lang w:val="en-GB"/>
        </w:rPr>
        <w:t xml:space="preserve"> </w:t>
      </w:r>
      <w:r w:rsidR="00F16E5A" w:rsidRPr="00B76567">
        <w:rPr>
          <w:sz w:val="20"/>
          <w:szCs w:val="20"/>
          <w:lang w:val="en-GB"/>
        </w:rPr>
        <w:t xml:space="preserve">manager </w:t>
      </w:r>
      <w:r w:rsidR="00A209FB" w:rsidRPr="00B76567">
        <w:rPr>
          <w:bCs/>
          <w:sz w:val="20"/>
          <w:szCs w:val="20"/>
          <w:lang w:val="en-GB"/>
        </w:rPr>
        <w:t xml:space="preserve">reads the </w:t>
      </w:r>
      <w:r w:rsidR="00487137">
        <w:rPr>
          <w:sz w:val="20"/>
          <w:szCs w:val="20"/>
          <w:lang w:val="en-GB"/>
        </w:rPr>
        <w:t>internship</w:t>
      </w:r>
      <w:r w:rsidR="00487137" w:rsidRPr="00B76567">
        <w:rPr>
          <w:bCs/>
          <w:sz w:val="20"/>
          <w:szCs w:val="20"/>
          <w:lang w:val="en-GB"/>
        </w:rPr>
        <w:t xml:space="preserve"> </w:t>
      </w:r>
      <w:r w:rsidR="0004688E" w:rsidRPr="00B76567">
        <w:rPr>
          <w:bCs/>
          <w:sz w:val="20"/>
          <w:szCs w:val="20"/>
          <w:lang w:val="en-GB"/>
        </w:rPr>
        <w:t xml:space="preserve">report, including the </w:t>
      </w:r>
      <w:r w:rsidR="00515223" w:rsidRPr="00B76567">
        <w:rPr>
          <w:bCs/>
          <w:sz w:val="20"/>
          <w:szCs w:val="20"/>
          <w:lang w:val="en-GB"/>
        </w:rPr>
        <w:t>learning</w:t>
      </w:r>
      <w:r w:rsidR="0004688E" w:rsidRPr="00B76567">
        <w:rPr>
          <w:bCs/>
          <w:sz w:val="20"/>
          <w:szCs w:val="20"/>
          <w:lang w:val="en-GB"/>
        </w:rPr>
        <w:t xml:space="preserve"> outcomes </w:t>
      </w:r>
      <w:r w:rsidR="00467C60" w:rsidRPr="00B76567">
        <w:rPr>
          <w:bCs/>
          <w:sz w:val="20"/>
          <w:szCs w:val="20"/>
          <w:lang w:val="en-GB"/>
        </w:rPr>
        <w:t>achieved as a result</w:t>
      </w:r>
      <w:r w:rsidR="00852934" w:rsidRPr="00B76567">
        <w:rPr>
          <w:bCs/>
          <w:sz w:val="20"/>
          <w:szCs w:val="20"/>
          <w:lang w:val="en-GB"/>
        </w:rPr>
        <w:t xml:space="preserve">. The form is </w:t>
      </w:r>
      <w:r w:rsidR="003201BE" w:rsidRPr="00B76567">
        <w:rPr>
          <w:bCs/>
          <w:sz w:val="20"/>
          <w:szCs w:val="20"/>
          <w:lang w:val="en-GB"/>
        </w:rPr>
        <w:t xml:space="preserve">filled in by </w:t>
      </w:r>
      <w:r w:rsidR="009A1DDE" w:rsidRPr="00B76567">
        <w:rPr>
          <w:bCs/>
          <w:sz w:val="20"/>
          <w:szCs w:val="20"/>
          <w:lang w:val="en-GB"/>
        </w:rPr>
        <w:t xml:space="preserve">the internship </w:t>
      </w:r>
      <w:r w:rsidR="00487137">
        <w:rPr>
          <w:bCs/>
          <w:sz w:val="20"/>
          <w:szCs w:val="20"/>
          <w:lang w:val="en-GB"/>
        </w:rPr>
        <w:t>provider</w:t>
      </w:r>
      <w:r w:rsidR="00A209FB" w:rsidRPr="00B76567">
        <w:rPr>
          <w:bCs/>
          <w:sz w:val="20"/>
          <w:szCs w:val="20"/>
          <w:lang w:val="en-GB"/>
        </w:rPr>
        <w:t xml:space="preserve">. In the case of </w:t>
      </w:r>
      <w:r w:rsidR="00467C60" w:rsidRPr="00B76567">
        <w:rPr>
          <w:bCs/>
          <w:sz w:val="20"/>
          <w:szCs w:val="20"/>
          <w:lang w:val="en-GB"/>
        </w:rPr>
        <w:t xml:space="preserve">a negative opinion, </w:t>
      </w:r>
      <w:r w:rsidR="005C78FC" w:rsidRPr="00B76567">
        <w:rPr>
          <w:bCs/>
          <w:sz w:val="20"/>
          <w:szCs w:val="20"/>
          <w:lang w:val="en-GB"/>
        </w:rPr>
        <w:t xml:space="preserve">the </w:t>
      </w:r>
      <w:r w:rsidR="00487137">
        <w:rPr>
          <w:sz w:val="20"/>
          <w:szCs w:val="20"/>
          <w:lang w:val="en-GB"/>
        </w:rPr>
        <w:t>internship</w:t>
      </w:r>
      <w:r w:rsidR="00487137" w:rsidRPr="00B76567">
        <w:rPr>
          <w:sz w:val="20"/>
          <w:szCs w:val="20"/>
          <w:lang w:val="en-GB"/>
        </w:rPr>
        <w:t xml:space="preserve"> manager </w:t>
      </w:r>
      <w:r w:rsidR="00A209FB" w:rsidRPr="00B76567">
        <w:rPr>
          <w:bCs/>
          <w:sz w:val="20"/>
          <w:szCs w:val="20"/>
          <w:lang w:val="en-GB"/>
        </w:rPr>
        <w:t>decides</w:t>
      </w:r>
      <w:r w:rsidR="00467C60" w:rsidRPr="00B76567">
        <w:rPr>
          <w:bCs/>
          <w:sz w:val="20"/>
          <w:szCs w:val="20"/>
          <w:lang w:val="en-GB"/>
        </w:rPr>
        <w:t xml:space="preserve">, </w:t>
      </w:r>
      <w:r w:rsidR="00A209FB" w:rsidRPr="00B76567">
        <w:rPr>
          <w:bCs/>
          <w:sz w:val="20"/>
          <w:szCs w:val="20"/>
          <w:lang w:val="en-GB"/>
        </w:rPr>
        <w:t xml:space="preserve">after consultation with the </w:t>
      </w:r>
      <w:r w:rsidR="00487137" w:rsidRPr="00B76567">
        <w:rPr>
          <w:sz w:val="20"/>
          <w:szCs w:val="20"/>
          <w:lang w:val="en-GB"/>
        </w:rPr>
        <w:t>internship supervisor within</w:t>
      </w:r>
      <w:r w:rsidR="00487137">
        <w:rPr>
          <w:sz w:val="20"/>
          <w:szCs w:val="20"/>
          <w:lang w:val="en-GB"/>
        </w:rPr>
        <w:t xml:space="preserve"> the host institution</w:t>
      </w:r>
      <w:r w:rsidR="00467C60" w:rsidRPr="00B76567">
        <w:rPr>
          <w:bCs/>
          <w:sz w:val="20"/>
          <w:szCs w:val="20"/>
          <w:lang w:val="en-GB"/>
        </w:rPr>
        <w:t xml:space="preserve">, whether the </w:t>
      </w:r>
      <w:r w:rsidR="00487137">
        <w:rPr>
          <w:bCs/>
          <w:sz w:val="20"/>
          <w:szCs w:val="20"/>
          <w:lang w:val="en-GB"/>
        </w:rPr>
        <w:t>internship</w:t>
      </w:r>
      <w:r w:rsidR="00467C60" w:rsidRPr="00B76567">
        <w:rPr>
          <w:bCs/>
          <w:sz w:val="20"/>
          <w:szCs w:val="20"/>
          <w:lang w:val="en-GB"/>
        </w:rPr>
        <w:t xml:space="preserve"> should be </w:t>
      </w:r>
      <w:r w:rsidR="00487137">
        <w:rPr>
          <w:bCs/>
          <w:sz w:val="20"/>
          <w:szCs w:val="20"/>
          <w:lang w:val="en-GB"/>
        </w:rPr>
        <w:t>completed</w:t>
      </w:r>
      <w:r w:rsidR="00467C60" w:rsidRPr="00B76567">
        <w:rPr>
          <w:bCs/>
          <w:sz w:val="20"/>
          <w:szCs w:val="20"/>
          <w:lang w:val="en-GB"/>
        </w:rPr>
        <w:t xml:space="preserve"> </w:t>
      </w:r>
      <w:r w:rsidR="00AF7FC3" w:rsidRPr="00B76567">
        <w:rPr>
          <w:bCs/>
          <w:sz w:val="20"/>
          <w:szCs w:val="20"/>
          <w:lang w:val="en-GB"/>
        </w:rPr>
        <w:t>or failed</w:t>
      </w:r>
      <w:r w:rsidR="00A209FB" w:rsidRPr="00B76567">
        <w:rPr>
          <w:bCs/>
          <w:sz w:val="20"/>
          <w:szCs w:val="20"/>
          <w:lang w:val="en-GB"/>
        </w:rPr>
        <w:t xml:space="preserve">. </w:t>
      </w:r>
      <w:r w:rsidR="00846195" w:rsidRPr="00B76567">
        <w:rPr>
          <w:bCs/>
          <w:sz w:val="20"/>
          <w:szCs w:val="20"/>
          <w:lang w:val="en-GB"/>
        </w:rPr>
        <w:t xml:space="preserve">In the </w:t>
      </w:r>
      <w:r w:rsidR="00467C60" w:rsidRPr="00B76567">
        <w:rPr>
          <w:bCs/>
          <w:sz w:val="20"/>
          <w:szCs w:val="20"/>
          <w:lang w:val="en-GB"/>
        </w:rPr>
        <w:t xml:space="preserve">case of a positive opinion, </w:t>
      </w:r>
      <w:r w:rsidR="005C78FC" w:rsidRPr="00B76567">
        <w:rPr>
          <w:bCs/>
          <w:sz w:val="20"/>
          <w:szCs w:val="20"/>
          <w:lang w:val="en-GB"/>
        </w:rPr>
        <w:t xml:space="preserve">the </w:t>
      </w:r>
      <w:r w:rsidR="00487137">
        <w:rPr>
          <w:bCs/>
          <w:sz w:val="20"/>
          <w:szCs w:val="20"/>
          <w:lang w:val="en-GB"/>
        </w:rPr>
        <w:t>i</w:t>
      </w:r>
      <w:r w:rsidR="005C78FC" w:rsidRPr="00B76567">
        <w:rPr>
          <w:bCs/>
          <w:sz w:val="20"/>
          <w:szCs w:val="20"/>
          <w:lang w:val="en-GB"/>
        </w:rPr>
        <w:t xml:space="preserve">nternship </w:t>
      </w:r>
      <w:r w:rsidR="00487137">
        <w:rPr>
          <w:bCs/>
          <w:sz w:val="20"/>
          <w:szCs w:val="20"/>
          <w:lang w:val="en-GB"/>
        </w:rPr>
        <w:t>m</w:t>
      </w:r>
      <w:r w:rsidR="005C78FC" w:rsidRPr="00B76567">
        <w:rPr>
          <w:bCs/>
          <w:sz w:val="20"/>
          <w:szCs w:val="20"/>
          <w:lang w:val="en-GB"/>
        </w:rPr>
        <w:t xml:space="preserve">anager </w:t>
      </w:r>
      <w:r w:rsidR="00CB1337" w:rsidRPr="00B76567">
        <w:rPr>
          <w:bCs/>
          <w:sz w:val="20"/>
          <w:szCs w:val="20"/>
          <w:lang w:val="en-GB"/>
        </w:rPr>
        <w:t xml:space="preserve">credits the </w:t>
      </w:r>
      <w:r w:rsidR="00AF7FC3" w:rsidRPr="00B76567">
        <w:rPr>
          <w:bCs/>
          <w:sz w:val="20"/>
          <w:szCs w:val="20"/>
          <w:lang w:val="en-GB"/>
        </w:rPr>
        <w:t xml:space="preserve">student </w:t>
      </w:r>
      <w:r w:rsidR="00CB1337" w:rsidRPr="00B76567">
        <w:rPr>
          <w:bCs/>
          <w:sz w:val="20"/>
          <w:szCs w:val="20"/>
          <w:lang w:val="en-GB"/>
        </w:rPr>
        <w:t xml:space="preserve">by making an entry in </w:t>
      </w:r>
      <w:r w:rsidR="009A1DDE" w:rsidRPr="00B76567">
        <w:rPr>
          <w:bCs/>
          <w:sz w:val="20"/>
          <w:szCs w:val="20"/>
          <w:lang w:val="en-GB"/>
        </w:rPr>
        <w:t xml:space="preserve">the </w:t>
      </w:r>
      <w:r w:rsidR="00487137">
        <w:rPr>
          <w:bCs/>
          <w:sz w:val="20"/>
          <w:szCs w:val="20"/>
          <w:lang w:val="en-GB"/>
        </w:rPr>
        <w:t>i</w:t>
      </w:r>
      <w:r w:rsidR="009A1DDE" w:rsidRPr="00B76567">
        <w:rPr>
          <w:bCs/>
          <w:sz w:val="20"/>
          <w:szCs w:val="20"/>
          <w:lang w:val="en-GB"/>
        </w:rPr>
        <w:t xml:space="preserve">nternship </w:t>
      </w:r>
      <w:r w:rsidR="00487137">
        <w:rPr>
          <w:bCs/>
          <w:sz w:val="20"/>
          <w:szCs w:val="20"/>
          <w:lang w:val="en-GB"/>
        </w:rPr>
        <w:t>r</w:t>
      </w:r>
      <w:r w:rsidR="0004688E" w:rsidRPr="00B76567">
        <w:rPr>
          <w:bCs/>
          <w:sz w:val="20"/>
          <w:szCs w:val="20"/>
          <w:lang w:val="en-GB"/>
        </w:rPr>
        <w:t xml:space="preserve">eport </w:t>
      </w:r>
      <w:r w:rsidR="00CB1337" w:rsidRPr="00B76567">
        <w:rPr>
          <w:bCs/>
          <w:sz w:val="20"/>
          <w:szCs w:val="20"/>
          <w:lang w:val="en-GB"/>
        </w:rPr>
        <w:t xml:space="preserve">and </w:t>
      </w:r>
      <w:r w:rsidR="00487137">
        <w:rPr>
          <w:bCs/>
          <w:sz w:val="20"/>
          <w:szCs w:val="20"/>
          <w:lang w:val="en-GB"/>
        </w:rPr>
        <w:t xml:space="preserve">the </w:t>
      </w:r>
      <w:r w:rsidR="00CB1337" w:rsidRPr="00B76567">
        <w:rPr>
          <w:bCs/>
          <w:sz w:val="20"/>
          <w:szCs w:val="20"/>
          <w:lang w:val="en-GB"/>
        </w:rPr>
        <w:t>USOS</w:t>
      </w:r>
      <w:r w:rsidR="00487137">
        <w:rPr>
          <w:bCs/>
          <w:sz w:val="20"/>
          <w:szCs w:val="20"/>
          <w:lang w:val="en-GB"/>
        </w:rPr>
        <w:t xml:space="preserve"> system</w:t>
      </w:r>
      <w:r w:rsidR="00CB1337" w:rsidRPr="00B76567">
        <w:rPr>
          <w:bCs/>
          <w:sz w:val="20"/>
          <w:szCs w:val="20"/>
          <w:lang w:val="en-GB"/>
        </w:rPr>
        <w:t xml:space="preserve">. </w:t>
      </w:r>
      <w:r w:rsidR="00650273" w:rsidRPr="00B76567">
        <w:rPr>
          <w:bCs/>
          <w:sz w:val="20"/>
          <w:szCs w:val="20"/>
          <w:lang w:val="en-GB"/>
        </w:rPr>
        <w:t xml:space="preserve">The </w:t>
      </w:r>
      <w:r w:rsidR="00487137">
        <w:rPr>
          <w:bCs/>
          <w:sz w:val="20"/>
          <w:szCs w:val="20"/>
          <w:lang w:val="en-GB"/>
        </w:rPr>
        <w:t xml:space="preserve">internship </w:t>
      </w:r>
      <w:r w:rsidR="00650273" w:rsidRPr="00B76567">
        <w:rPr>
          <w:bCs/>
          <w:sz w:val="20"/>
          <w:szCs w:val="20"/>
          <w:lang w:val="en-GB"/>
        </w:rPr>
        <w:t xml:space="preserve">is </w:t>
      </w:r>
      <w:r w:rsidR="00990913" w:rsidRPr="00B76567">
        <w:rPr>
          <w:bCs/>
          <w:sz w:val="20"/>
          <w:szCs w:val="20"/>
          <w:lang w:val="en-GB"/>
        </w:rPr>
        <w:t xml:space="preserve">completed with a grade. </w:t>
      </w:r>
      <w:r w:rsidR="00CB1337" w:rsidRPr="00B76567">
        <w:rPr>
          <w:bCs/>
          <w:sz w:val="20"/>
          <w:szCs w:val="20"/>
          <w:lang w:val="en-GB"/>
        </w:rPr>
        <w:t xml:space="preserve">The student returns the </w:t>
      </w:r>
      <w:r w:rsidR="00487137">
        <w:rPr>
          <w:bCs/>
          <w:sz w:val="20"/>
          <w:szCs w:val="20"/>
          <w:lang w:val="en-GB"/>
        </w:rPr>
        <w:t>internship</w:t>
      </w:r>
      <w:r w:rsidR="00CB1337" w:rsidRPr="00B76567">
        <w:rPr>
          <w:bCs/>
          <w:sz w:val="20"/>
          <w:szCs w:val="20"/>
          <w:lang w:val="en-GB"/>
        </w:rPr>
        <w:t xml:space="preserve"> </w:t>
      </w:r>
      <w:r w:rsidR="0004688E" w:rsidRPr="00B76567">
        <w:rPr>
          <w:bCs/>
          <w:sz w:val="20"/>
          <w:szCs w:val="20"/>
          <w:lang w:val="en-GB"/>
        </w:rPr>
        <w:t xml:space="preserve">report </w:t>
      </w:r>
      <w:r w:rsidR="00CB1337" w:rsidRPr="00B76567">
        <w:rPr>
          <w:bCs/>
          <w:sz w:val="20"/>
          <w:szCs w:val="20"/>
          <w:lang w:val="en-GB"/>
        </w:rPr>
        <w:t xml:space="preserve">together with the agreement and the </w:t>
      </w:r>
      <w:r w:rsidR="00487137">
        <w:rPr>
          <w:bCs/>
          <w:sz w:val="20"/>
          <w:szCs w:val="20"/>
          <w:lang w:val="en-GB"/>
        </w:rPr>
        <w:t>internship</w:t>
      </w:r>
      <w:r w:rsidR="00CB1337" w:rsidRPr="00B76567">
        <w:rPr>
          <w:bCs/>
          <w:sz w:val="20"/>
          <w:szCs w:val="20"/>
          <w:lang w:val="en-GB"/>
        </w:rPr>
        <w:t xml:space="preserve"> </w:t>
      </w:r>
      <w:r w:rsidR="0004688E" w:rsidRPr="00B76567">
        <w:rPr>
          <w:bCs/>
          <w:sz w:val="20"/>
          <w:szCs w:val="20"/>
          <w:lang w:val="en-GB"/>
        </w:rPr>
        <w:t xml:space="preserve">evaluation questionnaire </w:t>
      </w:r>
      <w:r w:rsidR="00CB1337" w:rsidRPr="00B76567">
        <w:rPr>
          <w:bCs/>
          <w:sz w:val="20"/>
          <w:szCs w:val="20"/>
          <w:lang w:val="en-GB"/>
        </w:rPr>
        <w:t xml:space="preserve">to the </w:t>
      </w:r>
      <w:r w:rsidR="00852934" w:rsidRPr="00B76567">
        <w:rPr>
          <w:bCs/>
          <w:sz w:val="20"/>
          <w:szCs w:val="20"/>
          <w:lang w:val="en-GB"/>
        </w:rPr>
        <w:t>Student Service Centre</w:t>
      </w:r>
      <w:r w:rsidR="00CB1337" w:rsidRPr="00B76567">
        <w:rPr>
          <w:bCs/>
          <w:sz w:val="20"/>
          <w:szCs w:val="20"/>
          <w:lang w:val="en-GB"/>
        </w:rPr>
        <w:t xml:space="preserve">. </w:t>
      </w:r>
    </w:p>
    <w:p w14:paraId="35365F8B" w14:textId="3EA2BDFD" w:rsidR="00CB1337" w:rsidRPr="00B76567" w:rsidRDefault="00B66915" w:rsidP="00D27934">
      <w:pPr>
        <w:keepLines/>
        <w:numPr>
          <w:ilvl w:val="0"/>
          <w:numId w:val="1"/>
        </w:numPr>
        <w:tabs>
          <w:tab w:val="num" w:pos="567"/>
        </w:tabs>
        <w:spacing w:before="120" w:after="120"/>
        <w:ind w:left="567" w:hanging="567"/>
        <w:jc w:val="both"/>
        <w:rPr>
          <w:sz w:val="20"/>
          <w:szCs w:val="20"/>
          <w:lang w:val="en-GB"/>
        </w:rPr>
      </w:pPr>
      <w:r w:rsidRPr="00B76567">
        <w:rPr>
          <w:sz w:val="20"/>
          <w:szCs w:val="20"/>
          <w:lang w:val="en-GB"/>
        </w:rPr>
        <w:t xml:space="preserve">The dean, after obtaining an opinion from the </w:t>
      </w:r>
      <w:r w:rsidR="00201CF8">
        <w:rPr>
          <w:sz w:val="20"/>
          <w:szCs w:val="20"/>
          <w:lang w:val="en-GB"/>
        </w:rPr>
        <w:t>proper internship</w:t>
      </w:r>
      <w:r w:rsidRPr="00B76567">
        <w:rPr>
          <w:sz w:val="20"/>
          <w:szCs w:val="20"/>
          <w:lang w:val="en-GB"/>
        </w:rPr>
        <w:t xml:space="preserve"> manager, may credit other student activities as </w:t>
      </w:r>
      <w:r w:rsidR="00201CF8">
        <w:rPr>
          <w:sz w:val="20"/>
          <w:szCs w:val="20"/>
          <w:lang w:val="en-GB"/>
        </w:rPr>
        <w:t>internship</w:t>
      </w:r>
      <w:r w:rsidRPr="00B76567">
        <w:rPr>
          <w:sz w:val="20"/>
          <w:szCs w:val="20"/>
          <w:lang w:val="en-GB"/>
        </w:rPr>
        <w:t xml:space="preserve">, e.g. voluntary work, various forms of employment, participation in the work of a research camp, internships as part of the Erasmus+ programme or other exchange programmes. The </w:t>
      </w:r>
      <w:r w:rsidR="00201CF8">
        <w:rPr>
          <w:sz w:val="20"/>
          <w:szCs w:val="20"/>
          <w:lang w:val="en-GB"/>
        </w:rPr>
        <w:t>internship</w:t>
      </w:r>
      <w:r w:rsidR="008D7214" w:rsidRPr="00B76567">
        <w:rPr>
          <w:sz w:val="20"/>
          <w:szCs w:val="20"/>
          <w:lang w:val="en-GB"/>
        </w:rPr>
        <w:t xml:space="preserve"> is graded. The credit for the </w:t>
      </w:r>
      <w:r w:rsidR="00201CF8">
        <w:rPr>
          <w:sz w:val="20"/>
          <w:szCs w:val="20"/>
          <w:lang w:val="en-GB"/>
        </w:rPr>
        <w:t>internship</w:t>
      </w:r>
      <w:r w:rsidR="008D7214" w:rsidRPr="00B76567">
        <w:rPr>
          <w:sz w:val="20"/>
          <w:szCs w:val="20"/>
          <w:lang w:val="en-GB"/>
        </w:rPr>
        <w:t xml:space="preserve"> is entered in USOS by the </w:t>
      </w:r>
      <w:r w:rsidR="00201CF8">
        <w:rPr>
          <w:sz w:val="20"/>
          <w:szCs w:val="20"/>
          <w:lang w:val="en-GB"/>
        </w:rPr>
        <w:t>internship</w:t>
      </w:r>
      <w:r w:rsidR="008D7214" w:rsidRPr="00B76567">
        <w:rPr>
          <w:sz w:val="20"/>
          <w:szCs w:val="20"/>
          <w:lang w:val="en-GB"/>
        </w:rPr>
        <w:t xml:space="preserve"> </w:t>
      </w:r>
      <w:r w:rsidR="00CE4965" w:rsidRPr="00B76567">
        <w:rPr>
          <w:sz w:val="20"/>
          <w:szCs w:val="20"/>
          <w:lang w:val="en-GB"/>
        </w:rPr>
        <w:t xml:space="preserve">manager </w:t>
      </w:r>
      <w:r w:rsidR="008D7214" w:rsidRPr="00B76567">
        <w:rPr>
          <w:sz w:val="20"/>
          <w:szCs w:val="20"/>
          <w:lang w:val="en-GB"/>
        </w:rPr>
        <w:t xml:space="preserve">on the basis of a decision. The </w:t>
      </w:r>
      <w:r w:rsidR="00CB1337" w:rsidRPr="00B76567">
        <w:rPr>
          <w:sz w:val="20"/>
          <w:szCs w:val="20"/>
          <w:lang w:val="en-GB"/>
        </w:rPr>
        <w:t xml:space="preserve">decision in this matter is made by </w:t>
      </w:r>
      <w:r w:rsidR="008D7214" w:rsidRPr="00B76567">
        <w:rPr>
          <w:sz w:val="20"/>
          <w:szCs w:val="20"/>
          <w:lang w:val="en-GB"/>
        </w:rPr>
        <w:t xml:space="preserve">the </w:t>
      </w:r>
      <w:r w:rsidR="00201CF8">
        <w:rPr>
          <w:sz w:val="20"/>
          <w:szCs w:val="20"/>
          <w:lang w:val="en-GB"/>
        </w:rPr>
        <w:t>d</w:t>
      </w:r>
      <w:r w:rsidR="008D7214" w:rsidRPr="00B76567">
        <w:rPr>
          <w:sz w:val="20"/>
          <w:szCs w:val="20"/>
          <w:lang w:val="en-GB"/>
        </w:rPr>
        <w:t xml:space="preserve">ean on the </w:t>
      </w:r>
      <w:r w:rsidR="00CB1337" w:rsidRPr="00B76567">
        <w:rPr>
          <w:sz w:val="20"/>
          <w:szCs w:val="20"/>
          <w:lang w:val="en-GB"/>
        </w:rPr>
        <w:t xml:space="preserve">basis of a </w:t>
      </w:r>
      <w:r w:rsidR="00201CF8">
        <w:rPr>
          <w:sz w:val="20"/>
          <w:szCs w:val="20"/>
          <w:lang w:val="en-GB"/>
        </w:rPr>
        <w:t xml:space="preserve">student’s </w:t>
      </w:r>
      <w:r w:rsidR="00CB1337" w:rsidRPr="00B76567">
        <w:rPr>
          <w:spacing w:val="-3"/>
          <w:sz w:val="20"/>
          <w:szCs w:val="20"/>
          <w:lang w:val="en-GB"/>
        </w:rPr>
        <w:t xml:space="preserve">written </w:t>
      </w:r>
      <w:r w:rsidR="00CB1337" w:rsidRPr="00B76567">
        <w:rPr>
          <w:sz w:val="20"/>
          <w:szCs w:val="20"/>
          <w:lang w:val="en-GB"/>
        </w:rPr>
        <w:t>application</w:t>
      </w:r>
      <w:r w:rsidR="00201CF8">
        <w:rPr>
          <w:sz w:val="20"/>
          <w:szCs w:val="20"/>
          <w:lang w:val="en-GB"/>
        </w:rPr>
        <w:t>, which should be based on</w:t>
      </w:r>
      <w:r w:rsidR="00CB1337" w:rsidRPr="00B76567">
        <w:rPr>
          <w:sz w:val="20"/>
          <w:szCs w:val="20"/>
          <w:lang w:val="en-GB"/>
        </w:rPr>
        <w:t xml:space="preserve">: </w:t>
      </w:r>
    </w:p>
    <w:p w14:paraId="797EACAA" w14:textId="17E729AB" w:rsidR="008D7214" w:rsidRPr="00B76567" w:rsidRDefault="008D7214" w:rsidP="00D27934">
      <w:pPr>
        <w:keepLines/>
        <w:numPr>
          <w:ilvl w:val="0"/>
          <w:numId w:val="7"/>
        </w:numPr>
        <w:tabs>
          <w:tab w:val="clear" w:pos="1440"/>
          <w:tab w:val="left" w:pos="1080"/>
        </w:tabs>
        <w:spacing w:before="120" w:after="120"/>
        <w:ind w:left="1080" w:hanging="540"/>
        <w:jc w:val="both"/>
        <w:rPr>
          <w:sz w:val="20"/>
          <w:szCs w:val="20"/>
          <w:lang w:val="en-GB"/>
        </w:rPr>
      </w:pPr>
      <w:r w:rsidRPr="00B76567">
        <w:rPr>
          <w:sz w:val="20"/>
          <w:szCs w:val="20"/>
          <w:lang w:val="en-GB"/>
        </w:rPr>
        <w:t xml:space="preserve">the opinion of the </w:t>
      </w:r>
      <w:r w:rsidR="00201CF8">
        <w:rPr>
          <w:sz w:val="20"/>
          <w:szCs w:val="20"/>
          <w:lang w:val="en-GB"/>
        </w:rPr>
        <w:t xml:space="preserve">proper internship </w:t>
      </w:r>
      <w:r w:rsidR="00CE4965" w:rsidRPr="00B76567">
        <w:rPr>
          <w:bCs/>
          <w:sz w:val="20"/>
          <w:szCs w:val="20"/>
          <w:lang w:val="en-GB"/>
        </w:rPr>
        <w:t>manager</w:t>
      </w:r>
      <w:r w:rsidR="007A4E49" w:rsidRPr="00B76567">
        <w:rPr>
          <w:bCs/>
          <w:sz w:val="20"/>
          <w:szCs w:val="20"/>
          <w:lang w:val="en-GB"/>
        </w:rPr>
        <w:t>,</w:t>
      </w:r>
    </w:p>
    <w:p w14:paraId="68D65E76" w14:textId="6D5836BE" w:rsidR="00CB1337" w:rsidRPr="00B76567" w:rsidRDefault="00201CF8" w:rsidP="00D27934">
      <w:pPr>
        <w:keepLines/>
        <w:numPr>
          <w:ilvl w:val="0"/>
          <w:numId w:val="7"/>
        </w:numPr>
        <w:tabs>
          <w:tab w:val="clear" w:pos="1440"/>
          <w:tab w:val="left" w:pos="1080"/>
        </w:tabs>
        <w:spacing w:before="120" w:after="120"/>
        <w:ind w:left="1080" w:hanging="540"/>
        <w:jc w:val="both"/>
        <w:rPr>
          <w:sz w:val="20"/>
          <w:szCs w:val="20"/>
          <w:lang w:val="en-GB"/>
        </w:rPr>
      </w:pPr>
      <w:r>
        <w:rPr>
          <w:sz w:val="20"/>
          <w:szCs w:val="20"/>
          <w:lang w:val="en-GB"/>
        </w:rPr>
        <w:t xml:space="preserve">the fact </w:t>
      </w:r>
      <w:r w:rsidR="00CB1337" w:rsidRPr="00B76567">
        <w:rPr>
          <w:sz w:val="20"/>
          <w:szCs w:val="20"/>
          <w:lang w:val="en-GB"/>
        </w:rPr>
        <w:t xml:space="preserve">that the student has a document stating that he/she is employed or has completed an </w:t>
      </w:r>
      <w:r w:rsidR="00682B62" w:rsidRPr="00B76567">
        <w:rPr>
          <w:sz w:val="20"/>
          <w:szCs w:val="20"/>
          <w:lang w:val="en-GB"/>
        </w:rPr>
        <w:t xml:space="preserve">internship </w:t>
      </w:r>
      <w:r w:rsidR="00CB1337" w:rsidRPr="00B76567">
        <w:rPr>
          <w:sz w:val="20"/>
          <w:szCs w:val="20"/>
          <w:lang w:val="en-GB"/>
        </w:rPr>
        <w:t xml:space="preserve">in a field compatible with the profile of the </w:t>
      </w:r>
      <w:r>
        <w:rPr>
          <w:sz w:val="20"/>
          <w:szCs w:val="20"/>
          <w:lang w:val="en-GB"/>
        </w:rPr>
        <w:t>programme</w:t>
      </w:r>
      <w:r w:rsidR="00CB1337" w:rsidRPr="00B76567">
        <w:rPr>
          <w:sz w:val="20"/>
          <w:szCs w:val="20"/>
          <w:lang w:val="en-GB"/>
        </w:rPr>
        <w:t xml:space="preserve"> and for a period no shorter than that indicated in </w:t>
      </w:r>
      <w:r w:rsidR="001C25FD" w:rsidRPr="00B76567">
        <w:rPr>
          <w:sz w:val="20"/>
          <w:szCs w:val="20"/>
          <w:lang w:val="en-GB"/>
        </w:rPr>
        <w:t xml:space="preserve">point </w:t>
      </w:r>
      <w:r w:rsidR="000A756B" w:rsidRPr="00B76567">
        <w:rPr>
          <w:sz w:val="20"/>
          <w:szCs w:val="20"/>
          <w:lang w:val="en-GB"/>
        </w:rPr>
        <w:t>9</w:t>
      </w:r>
      <w:r w:rsidR="003201BE" w:rsidRPr="00B76567">
        <w:rPr>
          <w:sz w:val="20"/>
          <w:szCs w:val="20"/>
          <w:lang w:val="en-GB"/>
        </w:rPr>
        <w:t>;</w:t>
      </w:r>
    </w:p>
    <w:p w14:paraId="7F8E595F" w14:textId="53B2804B" w:rsidR="00CB1337" w:rsidRPr="00B76567" w:rsidRDefault="00CB1337" w:rsidP="00D27934">
      <w:pPr>
        <w:keepLines/>
        <w:numPr>
          <w:ilvl w:val="0"/>
          <w:numId w:val="7"/>
        </w:numPr>
        <w:tabs>
          <w:tab w:val="clear" w:pos="1440"/>
          <w:tab w:val="left" w:pos="1080"/>
        </w:tabs>
        <w:spacing w:before="120" w:after="120"/>
        <w:ind w:left="1080" w:hanging="540"/>
        <w:jc w:val="both"/>
        <w:rPr>
          <w:sz w:val="20"/>
          <w:szCs w:val="20"/>
          <w:lang w:val="en-GB"/>
        </w:rPr>
      </w:pPr>
      <w:r w:rsidRPr="00B76567">
        <w:rPr>
          <w:sz w:val="20"/>
          <w:szCs w:val="20"/>
          <w:lang w:val="en-GB"/>
        </w:rPr>
        <w:t xml:space="preserve">a document on running your own business in line with your </w:t>
      </w:r>
      <w:r w:rsidR="00201CF8">
        <w:rPr>
          <w:sz w:val="20"/>
          <w:szCs w:val="20"/>
          <w:lang w:val="en-GB"/>
        </w:rPr>
        <w:t xml:space="preserve">programme </w:t>
      </w:r>
      <w:r w:rsidRPr="00B76567">
        <w:rPr>
          <w:sz w:val="20"/>
          <w:szCs w:val="20"/>
          <w:lang w:val="en-GB"/>
        </w:rPr>
        <w:t xml:space="preserve">for a period not shorter than the period indicated in </w:t>
      </w:r>
      <w:r w:rsidR="001C25FD" w:rsidRPr="00B76567">
        <w:rPr>
          <w:sz w:val="20"/>
          <w:szCs w:val="20"/>
          <w:lang w:val="en-GB"/>
        </w:rPr>
        <w:t xml:space="preserve">point </w:t>
      </w:r>
      <w:r w:rsidR="000A756B" w:rsidRPr="00B76567">
        <w:rPr>
          <w:sz w:val="20"/>
          <w:szCs w:val="20"/>
          <w:lang w:val="en-GB"/>
        </w:rPr>
        <w:t>9</w:t>
      </w:r>
      <w:r w:rsidR="00467C60" w:rsidRPr="00B76567">
        <w:rPr>
          <w:sz w:val="20"/>
          <w:szCs w:val="20"/>
          <w:lang w:val="en-GB"/>
        </w:rPr>
        <w:t>;</w:t>
      </w:r>
    </w:p>
    <w:p w14:paraId="0CDB8CA3" w14:textId="273FE1C1" w:rsidR="00467C60" w:rsidRPr="00B76567" w:rsidRDefault="00A3641D" w:rsidP="00D27934">
      <w:pPr>
        <w:keepLines/>
        <w:numPr>
          <w:ilvl w:val="0"/>
          <w:numId w:val="7"/>
        </w:numPr>
        <w:tabs>
          <w:tab w:val="clear" w:pos="1440"/>
          <w:tab w:val="left" w:pos="1080"/>
        </w:tabs>
        <w:spacing w:before="120" w:after="120"/>
        <w:ind w:left="1080" w:hanging="540"/>
        <w:jc w:val="both"/>
        <w:rPr>
          <w:sz w:val="20"/>
          <w:szCs w:val="20"/>
          <w:lang w:val="en-GB"/>
        </w:rPr>
      </w:pPr>
      <w:r w:rsidRPr="00B76567">
        <w:rPr>
          <w:sz w:val="20"/>
          <w:szCs w:val="20"/>
          <w:lang w:val="en-GB"/>
        </w:rPr>
        <w:t xml:space="preserve">a </w:t>
      </w:r>
      <w:r w:rsidR="00467C60" w:rsidRPr="00B76567">
        <w:rPr>
          <w:sz w:val="20"/>
          <w:szCs w:val="20"/>
          <w:lang w:val="en-GB"/>
        </w:rPr>
        <w:t xml:space="preserve">positive verification of the </w:t>
      </w:r>
      <w:r w:rsidR="00864367" w:rsidRPr="00B76567">
        <w:rPr>
          <w:sz w:val="20"/>
          <w:szCs w:val="20"/>
          <w:lang w:val="en-GB"/>
        </w:rPr>
        <w:t xml:space="preserve">learning </w:t>
      </w:r>
      <w:r w:rsidR="00467C60" w:rsidRPr="00B76567">
        <w:rPr>
          <w:sz w:val="20"/>
          <w:szCs w:val="20"/>
          <w:lang w:val="en-GB"/>
        </w:rPr>
        <w:t xml:space="preserve">outcomes indicated for the </w:t>
      </w:r>
      <w:r w:rsidR="00201CF8">
        <w:rPr>
          <w:sz w:val="20"/>
          <w:szCs w:val="20"/>
          <w:lang w:val="en-GB"/>
        </w:rPr>
        <w:t>internship</w:t>
      </w:r>
      <w:r w:rsidR="00467C60" w:rsidRPr="00B76567">
        <w:rPr>
          <w:sz w:val="20"/>
          <w:szCs w:val="20"/>
          <w:lang w:val="en-GB"/>
        </w:rPr>
        <w:t xml:space="preserve"> in the </w:t>
      </w:r>
      <w:r w:rsidRPr="00B76567">
        <w:rPr>
          <w:sz w:val="20"/>
          <w:szCs w:val="20"/>
          <w:lang w:val="en-GB"/>
        </w:rPr>
        <w:t xml:space="preserve">relevant </w:t>
      </w:r>
      <w:r w:rsidR="00201CF8">
        <w:rPr>
          <w:sz w:val="20"/>
          <w:szCs w:val="20"/>
          <w:lang w:val="en-GB"/>
        </w:rPr>
        <w:t>programme</w:t>
      </w:r>
      <w:r w:rsidR="0064513C" w:rsidRPr="00B76567">
        <w:rPr>
          <w:sz w:val="20"/>
          <w:szCs w:val="20"/>
          <w:lang w:val="en-GB"/>
        </w:rPr>
        <w:t xml:space="preserve">; </w:t>
      </w:r>
      <w:r w:rsidRPr="00B76567">
        <w:rPr>
          <w:sz w:val="20"/>
          <w:szCs w:val="20"/>
          <w:lang w:val="en-GB"/>
        </w:rPr>
        <w:t>this verification is carried out by the employer or</w:t>
      </w:r>
      <w:r w:rsidR="00852934" w:rsidRPr="00B76567">
        <w:rPr>
          <w:sz w:val="20"/>
          <w:szCs w:val="20"/>
          <w:lang w:val="en-GB"/>
        </w:rPr>
        <w:t xml:space="preserve">, </w:t>
      </w:r>
      <w:r w:rsidRPr="00B76567">
        <w:rPr>
          <w:sz w:val="20"/>
          <w:szCs w:val="20"/>
          <w:lang w:val="en-GB"/>
        </w:rPr>
        <w:t>in justified cases</w:t>
      </w:r>
      <w:r w:rsidR="00852934" w:rsidRPr="00B76567">
        <w:rPr>
          <w:sz w:val="20"/>
          <w:szCs w:val="20"/>
          <w:lang w:val="en-GB"/>
        </w:rPr>
        <w:t xml:space="preserve">, by the </w:t>
      </w:r>
      <w:r w:rsidR="00201CF8">
        <w:rPr>
          <w:sz w:val="20"/>
          <w:szCs w:val="20"/>
          <w:lang w:val="en-GB"/>
        </w:rPr>
        <w:t>internship</w:t>
      </w:r>
      <w:r w:rsidR="00852934" w:rsidRPr="00B76567">
        <w:rPr>
          <w:sz w:val="20"/>
          <w:szCs w:val="20"/>
          <w:lang w:val="en-GB"/>
        </w:rPr>
        <w:t xml:space="preserve"> </w:t>
      </w:r>
      <w:r w:rsidR="00CE4965" w:rsidRPr="00B76567">
        <w:rPr>
          <w:sz w:val="20"/>
          <w:szCs w:val="20"/>
          <w:lang w:val="en-GB"/>
        </w:rPr>
        <w:t xml:space="preserve">manager on the </w:t>
      </w:r>
      <w:r w:rsidRPr="00B76567">
        <w:rPr>
          <w:sz w:val="20"/>
          <w:szCs w:val="20"/>
          <w:lang w:val="en-GB"/>
        </w:rPr>
        <w:t>basis of the documents provided and an interview with the student.</w:t>
      </w:r>
    </w:p>
    <w:p w14:paraId="6D7F67E9" w14:textId="7CFECAB5" w:rsidR="00CB1337" w:rsidRPr="00B76567" w:rsidRDefault="00CB1337" w:rsidP="00D27934">
      <w:pPr>
        <w:keepLines/>
        <w:tabs>
          <w:tab w:val="left" w:pos="720"/>
        </w:tabs>
        <w:spacing w:before="120" w:after="120"/>
        <w:ind w:left="540" w:hanging="540"/>
        <w:jc w:val="both"/>
        <w:rPr>
          <w:sz w:val="20"/>
          <w:szCs w:val="20"/>
          <w:lang w:val="en-GB"/>
        </w:rPr>
      </w:pPr>
      <w:r w:rsidRPr="00B76567">
        <w:rPr>
          <w:bCs/>
          <w:spacing w:val="-3"/>
          <w:sz w:val="20"/>
          <w:szCs w:val="20"/>
          <w:lang w:val="en-GB"/>
        </w:rPr>
        <w:tab/>
      </w:r>
      <w:r w:rsidRPr="00B76567">
        <w:rPr>
          <w:sz w:val="20"/>
          <w:szCs w:val="20"/>
          <w:lang w:val="en-GB"/>
        </w:rPr>
        <w:t xml:space="preserve">The </w:t>
      </w:r>
      <w:r w:rsidR="0004688E" w:rsidRPr="00B76567">
        <w:rPr>
          <w:bCs/>
          <w:spacing w:val="-3"/>
          <w:sz w:val="20"/>
          <w:szCs w:val="20"/>
          <w:lang w:val="en-GB"/>
        </w:rPr>
        <w:t xml:space="preserve">report, together with the assessment of </w:t>
      </w:r>
      <w:r w:rsidR="00864367" w:rsidRPr="00B76567">
        <w:rPr>
          <w:bCs/>
          <w:spacing w:val="-3"/>
          <w:sz w:val="20"/>
          <w:szCs w:val="20"/>
          <w:lang w:val="en-GB"/>
        </w:rPr>
        <w:t>learning</w:t>
      </w:r>
      <w:r w:rsidR="0004688E" w:rsidRPr="00B76567">
        <w:rPr>
          <w:bCs/>
          <w:spacing w:val="-3"/>
          <w:sz w:val="20"/>
          <w:szCs w:val="20"/>
          <w:lang w:val="en-GB"/>
        </w:rPr>
        <w:t xml:space="preserve"> outcomes and a </w:t>
      </w:r>
      <w:r w:rsidRPr="00B76567">
        <w:rPr>
          <w:bCs/>
          <w:spacing w:val="-3"/>
          <w:sz w:val="20"/>
          <w:szCs w:val="20"/>
          <w:lang w:val="en-GB"/>
        </w:rPr>
        <w:t xml:space="preserve">photocopy of the documents </w:t>
      </w:r>
      <w:r w:rsidRPr="00B76567">
        <w:rPr>
          <w:bCs/>
          <w:sz w:val="20"/>
          <w:szCs w:val="20"/>
          <w:lang w:val="en-GB"/>
        </w:rPr>
        <w:t>confirming the work</w:t>
      </w:r>
      <w:r w:rsidR="00FA4718" w:rsidRPr="00B76567">
        <w:rPr>
          <w:bCs/>
          <w:sz w:val="20"/>
          <w:szCs w:val="20"/>
          <w:lang w:val="en-GB"/>
        </w:rPr>
        <w:t xml:space="preserve">, is </w:t>
      </w:r>
      <w:r w:rsidRPr="00B76567">
        <w:rPr>
          <w:bCs/>
          <w:spacing w:val="-3"/>
          <w:sz w:val="20"/>
          <w:szCs w:val="20"/>
          <w:lang w:val="en-GB"/>
        </w:rPr>
        <w:t xml:space="preserve">returned by the student to the </w:t>
      </w:r>
      <w:r w:rsidR="0064513C" w:rsidRPr="00B76567">
        <w:rPr>
          <w:bCs/>
          <w:spacing w:val="-3"/>
          <w:sz w:val="20"/>
          <w:szCs w:val="20"/>
          <w:lang w:val="en-GB"/>
        </w:rPr>
        <w:t>Student Service Centre</w:t>
      </w:r>
      <w:r w:rsidRPr="00B76567">
        <w:rPr>
          <w:bCs/>
          <w:spacing w:val="-3"/>
          <w:sz w:val="20"/>
          <w:szCs w:val="20"/>
          <w:lang w:val="en-GB"/>
        </w:rPr>
        <w:t xml:space="preserve">. </w:t>
      </w:r>
      <w:r w:rsidRPr="00B76567">
        <w:rPr>
          <w:sz w:val="20"/>
          <w:szCs w:val="20"/>
          <w:lang w:val="en-GB"/>
        </w:rPr>
        <w:t>In such a case, the student is not entitled to any</w:t>
      </w:r>
      <w:r w:rsidR="00CB1A14">
        <w:rPr>
          <w:sz w:val="20"/>
          <w:szCs w:val="20"/>
          <w:lang w:val="en-GB"/>
        </w:rPr>
        <w:t xml:space="preserve"> </w:t>
      </w:r>
      <w:r w:rsidRPr="00B76567">
        <w:rPr>
          <w:sz w:val="20"/>
          <w:szCs w:val="20"/>
          <w:lang w:val="en-GB"/>
        </w:rPr>
        <w:t xml:space="preserve">benefits from the university for the </w:t>
      </w:r>
      <w:r w:rsidR="00682B62" w:rsidRPr="00B76567">
        <w:rPr>
          <w:sz w:val="20"/>
          <w:szCs w:val="20"/>
          <w:lang w:val="en-GB"/>
        </w:rPr>
        <w:t>internship</w:t>
      </w:r>
      <w:r w:rsidRPr="00B76567">
        <w:rPr>
          <w:sz w:val="20"/>
          <w:szCs w:val="20"/>
          <w:lang w:val="en-GB"/>
        </w:rPr>
        <w:t>.</w:t>
      </w:r>
    </w:p>
    <w:p w14:paraId="3EEB0EEC" w14:textId="5F2F0C8C" w:rsidR="00CB1337" w:rsidRPr="00B76567" w:rsidRDefault="00D352E1" w:rsidP="00D27934">
      <w:pPr>
        <w:keepLines/>
        <w:numPr>
          <w:ilvl w:val="0"/>
          <w:numId w:val="1"/>
        </w:numPr>
        <w:tabs>
          <w:tab w:val="left" w:pos="540"/>
          <w:tab w:val="num" w:pos="567"/>
        </w:tabs>
        <w:spacing w:before="120" w:after="120"/>
        <w:ind w:left="567" w:hanging="567"/>
        <w:jc w:val="both"/>
        <w:rPr>
          <w:sz w:val="20"/>
          <w:szCs w:val="20"/>
          <w:lang w:val="en-GB"/>
        </w:rPr>
      </w:pPr>
      <w:r w:rsidRPr="00B76567">
        <w:rPr>
          <w:sz w:val="20"/>
          <w:szCs w:val="20"/>
          <w:lang w:val="en-GB"/>
        </w:rPr>
        <w:t xml:space="preserve">A student may be </w:t>
      </w:r>
      <w:r w:rsidR="00CB1337" w:rsidRPr="00B76567">
        <w:rPr>
          <w:sz w:val="20"/>
          <w:szCs w:val="20"/>
          <w:lang w:val="en-GB"/>
        </w:rPr>
        <w:t xml:space="preserve">granted credit for a documented work </w:t>
      </w:r>
      <w:r w:rsidR="00E90B6A" w:rsidRPr="00B76567">
        <w:rPr>
          <w:sz w:val="20"/>
          <w:szCs w:val="20"/>
          <w:lang w:val="en-GB"/>
        </w:rPr>
        <w:t xml:space="preserve">or internship </w:t>
      </w:r>
      <w:r w:rsidR="00CB1337" w:rsidRPr="00B76567">
        <w:rPr>
          <w:sz w:val="20"/>
          <w:szCs w:val="20"/>
          <w:lang w:val="en-GB"/>
        </w:rPr>
        <w:t xml:space="preserve">abroad that is </w:t>
      </w:r>
      <w:r w:rsidR="00FA4718" w:rsidRPr="00B76567">
        <w:rPr>
          <w:sz w:val="20"/>
          <w:szCs w:val="20"/>
          <w:lang w:val="en-GB"/>
        </w:rPr>
        <w:t xml:space="preserve">in line with the student's </w:t>
      </w:r>
      <w:r w:rsidR="00CB1A14">
        <w:rPr>
          <w:sz w:val="20"/>
          <w:szCs w:val="20"/>
          <w:lang w:val="en-GB"/>
        </w:rPr>
        <w:t xml:space="preserve">programme </w:t>
      </w:r>
      <w:r w:rsidR="00FA4718" w:rsidRPr="00B76567">
        <w:rPr>
          <w:sz w:val="20"/>
          <w:szCs w:val="20"/>
          <w:lang w:val="en-GB"/>
        </w:rPr>
        <w:t xml:space="preserve">of </w:t>
      </w:r>
      <w:r w:rsidR="00CB1337" w:rsidRPr="00B76567">
        <w:rPr>
          <w:sz w:val="20"/>
          <w:szCs w:val="20"/>
          <w:lang w:val="en-GB"/>
        </w:rPr>
        <w:t xml:space="preserve">study. </w:t>
      </w:r>
      <w:r w:rsidR="00650273" w:rsidRPr="00B76567">
        <w:rPr>
          <w:bCs/>
          <w:sz w:val="20"/>
          <w:szCs w:val="20"/>
          <w:lang w:val="en-GB"/>
        </w:rPr>
        <w:t xml:space="preserve">The </w:t>
      </w:r>
      <w:r w:rsidR="00CB1A14">
        <w:rPr>
          <w:bCs/>
          <w:sz w:val="20"/>
          <w:szCs w:val="20"/>
          <w:lang w:val="en-GB"/>
        </w:rPr>
        <w:t xml:space="preserve">internship </w:t>
      </w:r>
      <w:r w:rsidR="00650273" w:rsidRPr="00B76567">
        <w:rPr>
          <w:bCs/>
          <w:sz w:val="20"/>
          <w:szCs w:val="20"/>
          <w:lang w:val="en-GB"/>
        </w:rPr>
        <w:t xml:space="preserve">is graded. A </w:t>
      </w:r>
      <w:r w:rsidR="00CB1337" w:rsidRPr="00B76567">
        <w:rPr>
          <w:sz w:val="20"/>
          <w:szCs w:val="20"/>
          <w:lang w:val="en-GB"/>
        </w:rPr>
        <w:t xml:space="preserve">decision in this matter, upon the application of the student, is made by the </w:t>
      </w:r>
      <w:r w:rsidR="007A4E49" w:rsidRPr="00B76567">
        <w:rPr>
          <w:sz w:val="20"/>
          <w:szCs w:val="20"/>
          <w:lang w:val="en-GB"/>
        </w:rPr>
        <w:t xml:space="preserve">dean, </w:t>
      </w:r>
      <w:r w:rsidR="00CB1337" w:rsidRPr="00B76567">
        <w:rPr>
          <w:bCs/>
          <w:sz w:val="20"/>
          <w:szCs w:val="20"/>
          <w:lang w:val="en-GB"/>
        </w:rPr>
        <w:t xml:space="preserve">based on the </w:t>
      </w:r>
      <w:r w:rsidR="007A4E49" w:rsidRPr="00B76567">
        <w:rPr>
          <w:bCs/>
          <w:sz w:val="20"/>
          <w:szCs w:val="20"/>
          <w:lang w:val="en-GB"/>
        </w:rPr>
        <w:t xml:space="preserve">opinion of the </w:t>
      </w:r>
      <w:r w:rsidR="00CB1A14">
        <w:rPr>
          <w:bCs/>
          <w:sz w:val="20"/>
          <w:szCs w:val="20"/>
          <w:lang w:val="en-GB"/>
        </w:rPr>
        <w:t xml:space="preserve">internship </w:t>
      </w:r>
      <w:r w:rsidR="007D7463" w:rsidRPr="00B76567">
        <w:rPr>
          <w:bCs/>
          <w:sz w:val="20"/>
          <w:szCs w:val="20"/>
          <w:lang w:val="en-GB"/>
        </w:rPr>
        <w:t xml:space="preserve">manager </w:t>
      </w:r>
      <w:r w:rsidR="007A4E49" w:rsidRPr="00B76567">
        <w:rPr>
          <w:bCs/>
          <w:sz w:val="20"/>
          <w:szCs w:val="20"/>
          <w:lang w:val="en-GB"/>
        </w:rPr>
        <w:t xml:space="preserve">and </w:t>
      </w:r>
      <w:r w:rsidR="00CB1337" w:rsidRPr="00B76567">
        <w:rPr>
          <w:bCs/>
          <w:sz w:val="20"/>
          <w:szCs w:val="20"/>
          <w:lang w:val="en-GB"/>
        </w:rPr>
        <w:t xml:space="preserve">documents confirming that the </w:t>
      </w:r>
      <w:r w:rsidR="00CB1337" w:rsidRPr="00B76567">
        <w:rPr>
          <w:sz w:val="20"/>
          <w:szCs w:val="20"/>
          <w:lang w:val="en-GB"/>
        </w:rPr>
        <w:t xml:space="preserve">student completed the </w:t>
      </w:r>
      <w:r w:rsidR="00CB1A14">
        <w:rPr>
          <w:bCs/>
          <w:sz w:val="20"/>
          <w:szCs w:val="20"/>
          <w:lang w:val="en-GB"/>
        </w:rPr>
        <w:t xml:space="preserve">internship </w:t>
      </w:r>
      <w:r w:rsidR="00CB1337" w:rsidRPr="00B76567">
        <w:rPr>
          <w:sz w:val="20"/>
          <w:szCs w:val="20"/>
          <w:lang w:val="en-GB"/>
        </w:rPr>
        <w:t xml:space="preserve">abroad, as </w:t>
      </w:r>
      <w:r w:rsidR="007A4E49" w:rsidRPr="00B76567">
        <w:rPr>
          <w:bCs/>
          <w:sz w:val="20"/>
          <w:szCs w:val="20"/>
          <w:lang w:val="en-GB"/>
        </w:rPr>
        <w:t xml:space="preserve">well as </w:t>
      </w:r>
      <w:r w:rsidR="00A3641D" w:rsidRPr="00B76567">
        <w:rPr>
          <w:sz w:val="20"/>
          <w:szCs w:val="20"/>
          <w:lang w:val="en-GB"/>
        </w:rPr>
        <w:t xml:space="preserve">positive verification of the </w:t>
      </w:r>
      <w:r w:rsidR="00864367" w:rsidRPr="00B76567">
        <w:rPr>
          <w:sz w:val="20"/>
          <w:szCs w:val="20"/>
          <w:lang w:val="en-GB"/>
        </w:rPr>
        <w:t>learning</w:t>
      </w:r>
      <w:r w:rsidR="00A3641D" w:rsidRPr="00B76567">
        <w:rPr>
          <w:sz w:val="20"/>
          <w:szCs w:val="20"/>
          <w:lang w:val="en-GB"/>
        </w:rPr>
        <w:t xml:space="preserve"> outcomes indicated for the </w:t>
      </w:r>
      <w:r w:rsidR="00CB1A14">
        <w:rPr>
          <w:bCs/>
          <w:sz w:val="20"/>
          <w:szCs w:val="20"/>
          <w:lang w:val="en-GB"/>
        </w:rPr>
        <w:t xml:space="preserve">internship </w:t>
      </w:r>
      <w:r w:rsidR="00A3641D" w:rsidRPr="00B76567">
        <w:rPr>
          <w:sz w:val="20"/>
          <w:szCs w:val="20"/>
          <w:lang w:val="en-GB"/>
        </w:rPr>
        <w:t xml:space="preserve">in the appropriate </w:t>
      </w:r>
      <w:r w:rsidR="00CB1A14">
        <w:rPr>
          <w:sz w:val="20"/>
          <w:szCs w:val="20"/>
          <w:lang w:val="en-GB"/>
        </w:rPr>
        <w:t>programme</w:t>
      </w:r>
      <w:r w:rsidR="00A3641D" w:rsidRPr="00B76567">
        <w:rPr>
          <w:sz w:val="20"/>
          <w:szCs w:val="20"/>
          <w:lang w:val="en-GB"/>
        </w:rPr>
        <w:t>. Such verification is made by the employer or</w:t>
      </w:r>
      <w:r w:rsidR="0064513C" w:rsidRPr="00B76567">
        <w:rPr>
          <w:sz w:val="20"/>
          <w:szCs w:val="20"/>
          <w:lang w:val="en-GB"/>
        </w:rPr>
        <w:t xml:space="preserve">, </w:t>
      </w:r>
      <w:r w:rsidR="00A3641D" w:rsidRPr="00B76567">
        <w:rPr>
          <w:sz w:val="20"/>
          <w:szCs w:val="20"/>
          <w:lang w:val="en-GB"/>
        </w:rPr>
        <w:t>in justified cases</w:t>
      </w:r>
      <w:r w:rsidR="0064513C" w:rsidRPr="00B76567">
        <w:rPr>
          <w:sz w:val="20"/>
          <w:szCs w:val="20"/>
          <w:lang w:val="en-GB"/>
        </w:rPr>
        <w:t xml:space="preserve">, the </w:t>
      </w:r>
      <w:r w:rsidR="00CB1A14">
        <w:rPr>
          <w:bCs/>
          <w:sz w:val="20"/>
          <w:szCs w:val="20"/>
          <w:lang w:val="en-GB"/>
        </w:rPr>
        <w:t xml:space="preserve">internship </w:t>
      </w:r>
      <w:r w:rsidR="007D7463" w:rsidRPr="00B76567">
        <w:rPr>
          <w:sz w:val="20"/>
          <w:szCs w:val="20"/>
          <w:lang w:val="en-GB"/>
        </w:rPr>
        <w:t xml:space="preserve">manager </w:t>
      </w:r>
      <w:r w:rsidR="00A3641D" w:rsidRPr="00B76567">
        <w:rPr>
          <w:sz w:val="20"/>
          <w:szCs w:val="20"/>
          <w:lang w:val="en-GB"/>
        </w:rPr>
        <w:t xml:space="preserve">on the basis of the documents provided and an interview with the student. </w:t>
      </w:r>
      <w:r w:rsidR="00CB1337" w:rsidRPr="00B76567">
        <w:rPr>
          <w:sz w:val="20"/>
          <w:szCs w:val="20"/>
          <w:lang w:val="en-GB"/>
        </w:rPr>
        <w:t xml:space="preserve">In such a case, the student is not entitled to any benefits from the university for the </w:t>
      </w:r>
      <w:r w:rsidR="00CB1A14">
        <w:rPr>
          <w:bCs/>
          <w:sz w:val="20"/>
          <w:szCs w:val="20"/>
          <w:lang w:val="en-GB"/>
        </w:rPr>
        <w:t>internship</w:t>
      </w:r>
      <w:r w:rsidR="00CB1337" w:rsidRPr="00B76567">
        <w:rPr>
          <w:sz w:val="20"/>
          <w:szCs w:val="20"/>
          <w:lang w:val="en-GB"/>
        </w:rPr>
        <w:t xml:space="preserve">. </w:t>
      </w:r>
    </w:p>
    <w:p w14:paraId="3F629E03" w14:textId="4D532B87" w:rsidR="00CB1337" w:rsidRPr="00B76567" w:rsidRDefault="00CB1337" w:rsidP="00D27934">
      <w:pPr>
        <w:keepLines/>
        <w:tabs>
          <w:tab w:val="left" w:pos="540"/>
        </w:tabs>
        <w:spacing w:before="120" w:after="120"/>
        <w:ind w:left="540" w:hanging="540"/>
        <w:jc w:val="both"/>
        <w:rPr>
          <w:sz w:val="20"/>
          <w:szCs w:val="20"/>
          <w:lang w:val="en-GB"/>
        </w:rPr>
      </w:pPr>
      <w:r w:rsidRPr="00B76567">
        <w:rPr>
          <w:bCs/>
          <w:spacing w:val="-3"/>
          <w:sz w:val="20"/>
          <w:szCs w:val="20"/>
          <w:lang w:val="en-GB"/>
        </w:rPr>
        <w:tab/>
        <w:t xml:space="preserve">The decision together with a photocopy of the documents </w:t>
      </w:r>
      <w:r w:rsidRPr="00B76567">
        <w:rPr>
          <w:bCs/>
          <w:sz w:val="20"/>
          <w:szCs w:val="20"/>
          <w:lang w:val="en-GB"/>
        </w:rPr>
        <w:t xml:space="preserve">confirming the </w:t>
      </w:r>
      <w:r w:rsidR="00CB1A14">
        <w:rPr>
          <w:bCs/>
          <w:sz w:val="20"/>
          <w:szCs w:val="20"/>
          <w:lang w:val="en-GB"/>
        </w:rPr>
        <w:t>internship</w:t>
      </w:r>
      <w:r w:rsidRPr="00B76567">
        <w:rPr>
          <w:bCs/>
          <w:sz w:val="20"/>
          <w:szCs w:val="20"/>
          <w:lang w:val="en-GB"/>
        </w:rPr>
        <w:t xml:space="preserve">/work abroad is </w:t>
      </w:r>
      <w:r w:rsidR="00CB1A14">
        <w:rPr>
          <w:bCs/>
          <w:spacing w:val="-3"/>
          <w:sz w:val="20"/>
          <w:szCs w:val="20"/>
          <w:lang w:val="en-GB"/>
        </w:rPr>
        <w:t>submitted</w:t>
      </w:r>
      <w:r w:rsidRPr="00B76567">
        <w:rPr>
          <w:bCs/>
          <w:spacing w:val="-3"/>
          <w:sz w:val="20"/>
          <w:szCs w:val="20"/>
          <w:lang w:val="en-GB"/>
        </w:rPr>
        <w:t xml:space="preserve"> by the student to the </w:t>
      </w:r>
      <w:r w:rsidR="0064513C" w:rsidRPr="00B76567">
        <w:rPr>
          <w:bCs/>
          <w:spacing w:val="-3"/>
          <w:sz w:val="20"/>
          <w:szCs w:val="20"/>
          <w:lang w:val="en-GB"/>
        </w:rPr>
        <w:t>Student Service Centre</w:t>
      </w:r>
      <w:r w:rsidRPr="00B76567">
        <w:rPr>
          <w:bCs/>
          <w:spacing w:val="-3"/>
          <w:sz w:val="20"/>
          <w:szCs w:val="20"/>
          <w:lang w:val="en-GB"/>
        </w:rPr>
        <w:t>.</w:t>
      </w:r>
      <w:r w:rsidR="00CB1A14">
        <w:rPr>
          <w:bCs/>
          <w:spacing w:val="-3"/>
          <w:sz w:val="20"/>
          <w:szCs w:val="20"/>
          <w:lang w:val="en-GB"/>
        </w:rPr>
        <w:t xml:space="preserve"> </w:t>
      </w:r>
    </w:p>
    <w:p w14:paraId="3485B6FA" w14:textId="0C465B41" w:rsidR="00D27934" w:rsidRPr="00B76567" w:rsidRDefault="00CB1A14" w:rsidP="00D27934">
      <w:pPr>
        <w:keepLines/>
        <w:numPr>
          <w:ilvl w:val="0"/>
          <w:numId w:val="1"/>
        </w:numPr>
        <w:tabs>
          <w:tab w:val="left" w:pos="540"/>
          <w:tab w:val="num" w:pos="567"/>
        </w:tabs>
        <w:spacing w:before="120" w:after="120"/>
        <w:ind w:left="567" w:hanging="567"/>
        <w:jc w:val="both"/>
        <w:rPr>
          <w:sz w:val="20"/>
          <w:szCs w:val="20"/>
          <w:lang w:val="en-GB"/>
        </w:rPr>
      </w:pPr>
      <w:r>
        <w:rPr>
          <w:bCs/>
          <w:sz w:val="20"/>
          <w:szCs w:val="20"/>
          <w:lang w:val="en-GB"/>
        </w:rPr>
        <w:t>Internship m</w:t>
      </w:r>
      <w:r w:rsidR="007D7463" w:rsidRPr="00B76567">
        <w:rPr>
          <w:bCs/>
          <w:sz w:val="20"/>
          <w:szCs w:val="20"/>
          <w:lang w:val="en-GB"/>
        </w:rPr>
        <w:t xml:space="preserve">anagers </w:t>
      </w:r>
      <w:r w:rsidR="00BF13DC" w:rsidRPr="00B76567">
        <w:rPr>
          <w:bCs/>
          <w:sz w:val="20"/>
          <w:szCs w:val="20"/>
          <w:lang w:val="en-GB"/>
        </w:rPr>
        <w:t xml:space="preserve">conduct a random </w:t>
      </w:r>
      <w:r>
        <w:rPr>
          <w:bCs/>
          <w:sz w:val="20"/>
          <w:szCs w:val="20"/>
          <w:lang w:val="en-GB"/>
        </w:rPr>
        <w:t>auditing</w:t>
      </w:r>
      <w:r w:rsidR="00BF13DC" w:rsidRPr="00B76567">
        <w:rPr>
          <w:bCs/>
          <w:sz w:val="20"/>
          <w:szCs w:val="20"/>
          <w:lang w:val="en-GB"/>
        </w:rPr>
        <w:t xml:space="preserve"> of </w:t>
      </w:r>
      <w:r w:rsidR="0004688E" w:rsidRPr="00B76567">
        <w:rPr>
          <w:bCs/>
          <w:sz w:val="20"/>
          <w:szCs w:val="20"/>
          <w:lang w:val="en-GB"/>
        </w:rPr>
        <w:t>the organisation and progress of the internship</w:t>
      </w:r>
      <w:r w:rsidR="00BF13DC" w:rsidRPr="00B76567">
        <w:rPr>
          <w:bCs/>
          <w:sz w:val="20"/>
          <w:szCs w:val="20"/>
          <w:lang w:val="en-GB"/>
        </w:rPr>
        <w:t xml:space="preserve">, documenting this in the Internship Control Sheet. The </w:t>
      </w:r>
      <w:r w:rsidRPr="00B76567">
        <w:rPr>
          <w:bCs/>
          <w:sz w:val="20"/>
          <w:szCs w:val="20"/>
          <w:lang w:val="en-GB"/>
        </w:rPr>
        <w:t>Internship Control Sheet</w:t>
      </w:r>
      <w:r>
        <w:rPr>
          <w:bCs/>
          <w:sz w:val="20"/>
          <w:szCs w:val="20"/>
          <w:lang w:val="en-GB"/>
        </w:rPr>
        <w:t>s</w:t>
      </w:r>
      <w:r w:rsidRPr="00B76567">
        <w:rPr>
          <w:bCs/>
          <w:sz w:val="20"/>
          <w:szCs w:val="20"/>
          <w:lang w:val="en-GB"/>
        </w:rPr>
        <w:t xml:space="preserve"> </w:t>
      </w:r>
      <w:r w:rsidR="007F0A1E" w:rsidRPr="00B76567">
        <w:rPr>
          <w:bCs/>
          <w:sz w:val="20"/>
          <w:szCs w:val="20"/>
          <w:lang w:val="en-GB"/>
        </w:rPr>
        <w:t xml:space="preserve">are to be submitted by the </w:t>
      </w:r>
      <w:r w:rsidR="007D7463" w:rsidRPr="00B76567">
        <w:rPr>
          <w:bCs/>
          <w:sz w:val="20"/>
          <w:szCs w:val="20"/>
          <w:lang w:val="en-GB"/>
        </w:rPr>
        <w:t xml:space="preserve">managers </w:t>
      </w:r>
      <w:r w:rsidR="00CC01F9" w:rsidRPr="00B76567">
        <w:rPr>
          <w:bCs/>
          <w:sz w:val="20"/>
          <w:szCs w:val="20"/>
          <w:lang w:val="en-GB"/>
        </w:rPr>
        <w:t xml:space="preserve">to the Student Service Centre together with the </w:t>
      </w:r>
      <w:r>
        <w:rPr>
          <w:bCs/>
          <w:sz w:val="20"/>
          <w:szCs w:val="20"/>
          <w:lang w:val="en-GB"/>
        </w:rPr>
        <w:t>internship</w:t>
      </w:r>
      <w:r w:rsidR="00CC01F9" w:rsidRPr="00B76567">
        <w:rPr>
          <w:bCs/>
          <w:sz w:val="20"/>
          <w:szCs w:val="20"/>
          <w:lang w:val="en-GB"/>
        </w:rPr>
        <w:t xml:space="preserve"> report for the respective </w:t>
      </w:r>
      <w:r>
        <w:rPr>
          <w:bCs/>
          <w:sz w:val="20"/>
          <w:szCs w:val="20"/>
          <w:lang w:val="en-GB"/>
        </w:rPr>
        <w:t>programme</w:t>
      </w:r>
      <w:r w:rsidR="00CC01F9" w:rsidRPr="00B76567">
        <w:rPr>
          <w:bCs/>
          <w:sz w:val="20"/>
          <w:szCs w:val="20"/>
          <w:lang w:val="en-GB"/>
        </w:rPr>
        <w:t xml:space="preserve">. </w:t>
      </w:r>
    </w:p>
    <w:p w14:paraId="33A27B9C" w14:textId="1A93527F" w:rsidR="00B5287D" w:rsidRPr="00B76567" w:rsidRDefault="00B5287D" w:rsidP="00B5287D">
      <w:pPr>
        <w:keepLines/>
        <w:numPr>
          <w:ilvl w:val="0"/>
          <w:numId w:val="1"/>
        </w:numPr>
        <w:tabs>
          <w:tab w:val="left" w:pos="540"/>
          <w:tab w:val="num" w:pos="567"/>
        </w:tabs>
        <w:spacing w:before="120" w:after="120"/>
        <w:ind w:left="567" w:hanging="567"/>
        <w:jc w:val="both"/>
        <w:rPr>
          <w:sz w:val="20"/>
          <w:szCs w:val="20"/>
          <w:lang w:val="en-GB"/>
        </w:rPr>
      </w:pPr>
      <w:r w:rsidRPr="00B76567">
        <w:rPr>
          <w:bCs/>
          <w:sz w:val="20"/>
          <w:szCs w:val="20"/>
          <w:lang w:val="en-GB"/>
        </w:rPr>
        <w:t xml:space="preserve">The </w:t>
      </w:r>
      <w:r w:rsidR="00CB1A14">
        <w:rPr>
          <w:bCs/>
          <w:sz w:val="20"/>
          <w:szCs w:val="20"/>
          <w:lang w:val="en-GB"/>
        </w:rPr>
        <w:t>i</w:t>
      </w:r>
      <w:r w:rsidR="00CB1A14" w:rsidRPr="00B76567">
        <w:rPr>
          <w:bCs/>
          <w:sz w:val="20"/>
          <w:szCs w:val="20"/>
          <w:lang w:val="en-GB"/>
        </w:rPr>
        <w:t xml:space="preserve">nternship </w:t>
      </w:r>
      <w:r w:rsidRPr="00B76567">
        <w:rPr>
          <w:bCs/>
          <w:sz w:val="20"/>
          <w:szCs w:val="20"/>
          <w:lang w:val="en-GB"/>
        </w:rPr>
        <w:t xml:space="preserve">managers determine the </w:t>
      </w:r>
      <w:r w:rsidR="00CB1A14">
        <w:rPr>
          <w:bCs/>
          <w:sz w:val="20"/>
          <w:szCs w:val="20"/>
          <w:lang w:val="en-GB"/>
        </w:rPr>
        <w:t>P</w:t>
      </w:r>
      <w:r w:rsidRPr="00B76567">
        <w:rPr>
          <w:bCs/>
          <w:sz w:val="20"/>
          <w:szCs w:val="20"/>
          <w:lang w:val="en-GB"/>
        </w:rPr>
        <w:t xml:space="preserve">rogrammes of student </w:t>
      </w:r>
      <w:r w:rsidR="00CB1A14">
        <w:rPr>
          <w:bCs/>
          <w:sz w:val="20"/>
          <w:szCs w:val="20"/>
          <w:lang w:val="en-GB"/>
        </w:rPr>
        <w:t xml:space="preserve">professional internships </w:t>
      </w:r>
      <w:r w:rsidRPr="00B76567">
        <w:rPr>
          <w:bCs/>
          <w:sz w:val="20"/>
          <w:szCs w:val="20"/>
          <w:lang w:val="en-GB"/>
        </w:rPr>
        <w:t xml:space="preserve">for the </w:t>
      </w:r>
      <w:r w:rsidR="00CB1A14">
        <w:rPr>
          <w:bCs/>
          <w:sz w:val="20"/>
          <w:szCs w:val="20"/>
          <w:lang w:val="en-GB"/>
        </w:rPr>
        <w:t xml:space="preserve">programmes </w:t>
      </w:r>
      <w:r w:rsidRPr="00B76567">
        <w:rPr>
          <w:bCs/>
          <w:sz w:val="20"/>
          <w:szCs w:val="20"/>
          <w:lang w:val="en-GB"/>
        </w:rPr>
        <w:t>under their supervision. Th</w:t>
      </w:r>
      <w:r w:rsidR="00CB1A14">
        <w:rPr>
          <w:bCs/>
          <w:sz w:val="20"/>
          <w:szCs w:val="20"/>
          <w:lang w:val="en-GB"/>
        </w:rPr>
        <w:t>e hereby</w:t>
      </w:r>
      <w:r w:rsidRPr="00B76567">
        <w:rPr>
          <w:bCs/>
          <w:sz w:val="20"/>
          <w:szCs w:val="20"/>
          <w:lang w:val="en-GB"/>
        </w:rPr>
        <w:t xml:space="preserve"> document, together with the relevant field programme, provides a full description of the rules for student </w:t>
      </w:r>
      <w:r w:rsidR="00CB1A14">
        <w:rPr>
          <w:bCs/>
          <w:sz w:val="20"/>
          <w:szCs w:val="20"/>
          <w:lang w:val="en-GB"/>
        </w:rPr>
        <w:t>professional</w:t>
      </w:r>
      <w:r w:rsidRPr="00B76567">
        <w:rPr>
          <w:bCs/>
          <w:sz w:val="20"/>
          <w:szCs w:val="20"/>
          <w:lang w:val="en-GB"/>
        </w:rPr>
        <w:t xml:space="preserve"> </w:t>
      </w:r>
      <w:r w:rsidR="00CB1A14">
        <w:rPr>
          <w:bCs/>
          <w:sz w:val="20"/>
          <w:szCs w:val="20"/>
          <w:lang w:val="en-GB"/>
        </w:rPr>
        <w:t xml:space="preserve">internships </w:t>
      </w:r>
      <w:r w:rsidRPr="00B76567">
        <w:rPr>
          <w:bCs/>
          <w:sz w:val="20"/>
          <w:szCs w:val="20"/>
          <w:lang w:val="en-GB"/>
        </w:rPr>
        <w:t xml:space="preserve">in each of </w:t>
      </w:r>
      <w:r w:rsidR="00CB1A14">
        <w:rPr>
          <w:bCs/>
          <w:sz w:val="20"/>
          <w:szCs w:val="20"/>
          <w:lang w:val="en-GB"/>
        </w:rPr>
        <w:t xml:space="preserve">the </w:t>
      </w:r>
      <w:r w:rsidRPr="00B76567">
        <w:rPr>
          <w:bCs/>
          <w:sz w:val="20"/>
          <w:szCs w:val="20"/>
          <w:lang w:val="en-GB"/>
        </w:rPr>
        <w:t>study</w:t>
      </w:r>
      <w:r w:rsidR="00CB1A14">
        <w:rPr>
          <w:bCs/>
          <w:sz w:val="20"/>
          <w:szCs w:val="20"/>
          <w:lang w:val="en-GB"/>
        </w:rPr>
        <w:t xml:space="preserve"> programmes</w:t>
      </w:r>
      <w:r w:rsidRPr="00B76567">
        <w:rPr>
          <w:bCs/>
          <w:sz w:val="20"/>
          <w:szCs w:val="20"/>
          <w:lang w:val="en-GB"/>
        </w:rPr>
        <w:t xml:space="preserve">. </w:t>
      </w:r>
    </w:p>
    <w:sectPr w:rsidR="00B5287D" w:rsidRPr="00B76567" w:rsidSect="00E7731B">
      <w:pgSz w:w="11906" w:h="16838"/>
      <w:pgMar w:top="567" w:right="110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6D1"/>
    <w:multiLevelType w:val="hybridMultilevel"/>
    <w:tmpl w:val="B8DC68E0"/>
    <w:lvl w:ilvl="0" w:tplc="18F83D6C">
      <w:start w:val="13"/>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A2F53A9"/>
    <w:multiLevelType w:val="hybridMultilevel"/>
    <w:tmpl w:val="14A6AC22"/>
    <w:lvl w:ilvl="0" w:tplc="EBB067A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D97054F"/>
    <w:multiLevelType w:val="hybridMultilevel"/>
    <w:tmpl w:val="2E7CA16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8B5C6E"/>
    <w:multiLevelType w:val="hybridMultilevel"/>
    <w:tmpl w:val="56461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D2D0E"/>
    <w:multiLevelType w:val="hybridMultilevel"/>
    <w:tmpl w:val="B5D65656"/>
    <w:lvl w:ilvl="0" w:tplc="0415000F">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1E0C0B"/>
    <w:multiLevelType w:val="hybridMultilevel"/>
    <w:tmpl w:val="9FDE72C0"/>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D5F12"/>
    <w:multiLevelType w:val="hybridMultilevel"/>
    <w:tmpl w:val="050288BC"/>
    <w:lvl w:ilvl="0" w:tplc="0415000F">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0018A3"/>
    <w:multiLevelType w:val="hybridMultilevel"/>
    <w:tmpl w:val="AB94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33BFE"/>
    <w:multiLevelType w:val="hybridMultilevel"/>
    <w:tmpl w:val="9C30556E"/>
    <w:lvl w:ilvl="0" w:tplc="8208D1A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22D74DF9"/>
    <w:multiLevelType w:val="hybridMultilevel"/>
    <w:tmpl w:val="1BFCF2FE"/>
    <w:lvl w:ilvl="0" w:tplc="0415000F">
      <w:start w:val="1"/>
      <w:numFmt w:val="decimal"/>
      <w:lvlText w:val="%1."/>
      <w:lvlJc w:val="left"/>
      <w:pPr>
        <w:tabs>
          <w:tab w:val="num" w:pos="928"/>
        </w:tabs>
        <w:ind w:left="928" w:hanging="360"/>
      </w:pPr>
    </w:lvl>
    <w:lvl w:ilvl="1" w:tplc="4EE667C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8A2039"/>
    <w:multiLevelType w:val="hybridMultilevel"/>
    <w:tmpl w:val="C8EA3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A0F8A"/>
    <w:multiLevelType w:val="hybridMultilevel"/>
    <w:tmpl w:val="2C1A4750"/>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083E94"/>
    <w:multiLevelType w:val="multilevel"/>
    <w:tmpl w:val="12327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E26FD4"/>
    <w:multiLevelType w:val="hybridMultilevel"/>
    <w:tmpl w:val="0BB2F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95B09"/>
    <w:multiLevelType w:val="hybridMultilevel"/>
    <w:tmpl w:val="5576F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E60E9"/>
    <w:multiLevelType w:val="hybridMultilevel"/>
    <w:tmpl w:val="5184A2DA"/>
    <w:lvl w:ilvl="0" w:tplc="4EE667CE">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6979EB"/>
    <w:multiLevelType w:val="hybridMultilevel"/>
    <w:tmpl w:val="FBF68E44"/>
    <w:lvl w:ilvl="0" w:tplc="42482E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F70B60"/>
    <w:multiLevelType w:val="hybridMultilevel"/>
    <w:tmpl w:val="0180F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12"/>
  </w:num>
  <w:num w:numId="6">
    <w:abstractNumId w:val="9"/>
  </w:num>
  <w:num w:numId="7">
    <w:abstractNumId w:val="15"/>
  </w:num>
  <w:num w:numId="8">
    <w:abstractNumId w:val="2"/>
  </w:num>
  <w:num w:numId="9">
    <w:abstractNumId w:val="6"/>
  </w:num>
  <w:num w:numId="10">
    <w:abstractNumId w:val="4"/>
  </w:num>
  <w:num w:numId="11">
    <w:abstractNumId w:val="17"/>
  </w:num>
  <w:num w:numId="12">
    <w:abstractNumId w:val="14"/>
  </w:num>
  <w:num w:numId="13">
    <w:abstractNumId w:val="0"/>
  </w:num>
  <w:num w:numId="14">
    <w:abstractNumId w:val="3"/>
  </w:num>
  <w:num w:numId="15">
    <w:abstractNumId w:val="10"/>
  </w:num>
  <w:num w:numId="16">
    <w:abstractNumId w:val="16"/>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37"/>
    <w:rsid w:val="0000681C"/>
    <w:rsid w:val="00017341"/>
    <w:rsid w:val="00022DC5"/>
    <w:rsid w:val="00036EDB"/>
    <w:rsid w:val="00044F17"/>
    <w:rsid w:val="0004688E"/>
    <w:rsid w:val="00057AAD"/>
    <w:rsid w:val="0006036C"/>
    <w:rsid w:val="000843C2"/>
    <w:rsid w:val="000A02B2"/>
    <w:rsid w:val="000A756B"/>
    <w:rsid w:val="000D238A"/>
    <w:rsid w:val="000E2A81"/>
    <w:rsid w:val="000E65AF"/>
    <w:rsid w:val="00116C25"/>
    <w:rsid w:val="00126E7C"/>
    <w:rsid w:val="00127C24"/>
    <w:rsid w:val="00154E9D"/>
    <w:rsid w:val="00156CDF"/>
    <w:rsid w:val="001676BE"/>
    <w:rsid w:val="001716C2"/>
    <w:rsid w:val="00176A76"/>
    <w:rsid w:val="001A7F1C"/>
    <w:rsid w:val="001C25FD"/>
    <w:rsid w:val="001E17CB"/>
    <w:rsid w:val="001F2F01"/>
    <w:rsid w:val="00201B97"/>
    <w:rsid w:val="00201CF8"/>
    <w:rsid w:val="00246D03"/>
    <w:rsid w:val="003201BE"/>
    <w:rsid w:val="0035202A"/>
    <w:rsid w:val="003A5B0A"/>
    <w:rsid w:val="003F074D"/>
    <w:rsid w:val="00413608"/>
    <w:rsid w:val="00415F62"/>
    <w:rsid w:val="0045361F"/>
    <w:rsid w:val="00467C60"/>
    <w:rsid w:val="00487137"/>
    <w:rsid w:val="0049788E"/>
    <w:rsid w:val="004B1FBB"/>
    <w:rsid w:val="004B3C4F"/>
    <w:rsid w:val="004E504F"/>
    <w:rsid w:val="004F0FF1"/>
    <w:rsid w:val="00515223"/>
    <w:rsid w:val="00525279"/>
    <w:rsid w:val="005277CB"/>
    <w:rsid w:val="00566FDB"/>
    <w:rsid w:val="005757F7"/>
    <w:rsid w:val="005A43E2"/>
    <w:rsid w:val="005C78FC"/>
    <w:rsid w:val="005E430C"/>
    <w:rsid w:val="006152A2"/>
    <w:rsid w:val="00644678"/>
    <w:rsid w:val="0064513C"/>
    <w:rsid w:val="00650273"/>
    <w:rsid w:val="00657DD0"/>
    <w:rsid w:val="00660F0C"/>
    <w:rsid w:val="00677C0D"/>
    <w:rsid w:val="00682B62"/>
    <w:rsid w:val="00695CC8"/>
    <w:rsid w:val="006A4298"/>
    <w:rsid w:val="006B0BE1"/>
    <w:rsid w:val="006C6F4E"/>
    <w:rsid w:val="006D6A7D"/>
    <w:rsid w:val="007402E6"/>
    <w:rsid w:val="007947A4"/>
    <w:rsid w:val="007A2D85"/>
    <w:rsid w:val="007A4E49"/>
    <w:rsid w:val="007D7463"/>
    <w:rsid w:val="007D7E00"/>
    <w:rsid w:val="007F0A1E"/>
    <w:rsid w:val="007F1EBF"/>
    <w:rsid w:val="008039C5"/>
    <w:rsid w:val="00831773"/>
    <w:rsid w:val="00840B23"/>
    <w:rsid w:val="00846195"/>
    <w:rsid w:val="00852934"/>
    <w:rsid w:val="00864367"/>
    <w:rsid w:val="00885D26"/>
    <w:rsid w:val="008B07A2"/>
    <w:rsid w:val="008D7214"/>
    <w:rsid w:val="00936EEA"/>
    <w:rsid w:val="00944595"/>
    <w:rsid w:val="0096317F"/>
    <w:rsid w:val="009647EA"/>
    <w:rsid w:val="009754EE"/>
    <w:rsid w:val="0097640E"/>
    <w:rsid w:val="00980FE1"/>
    <w:rsid w:val="00990913"/>
    <w:rsid w:val="00991217"/>
    <w:rsid w:val="00993130"/>
    <w:rsid w:val="009A1DDE"/>
    <w:rsid w:val="009A4313"/>
    <w:rsid w:val="009D062A"/>
    <w:rsid w:val="009E4E8E"/>
    <w:rsid w:val="00A209FB"/>
    <w:rsid w:val="00A220A3"/>
    <w:rsid w:val="00A34161"/>
    <w:rsid w:val="00A3641D"/>
    <w:rsid w:val="00A72495"/>
    <w:rsid w:val="00A93159"/>
    <w:rsid w:val="00A961E9"/>
    <w:rsid w:val="00AB733B"/>
    <w:rsid w:val="00AF7FC3"/>
    <w:rsid w:val="00B07FA2"/>
    <w:rsid w:val="00B45B82"/>
    <w:rsid w:val="00B5287D"/>
    <w:rsid w:val="00B5643A"/>
    <w:rsid w:val="00B66915"/>
    <w:rsid w:val="00B76567"/>
    <w:rsid w:val="00BE34D6"/>
    <w:rsid w:val="00BE75B4"/>
    <w:rsid w:val="00BF13DC"/>
    <w:rsid w:val="00C30003"/>
    <w:rsid w:val="00C460A3"/>
    <w:rsid w:val="00C608B4"/>
    <w:rsid w:val="00C719ED"/>
    <w:rsid w:val="00CB1337"/>
    <w:rsid w:val="00CB1A14"/>
    <w:rsid w:val="00CC01F9"/>
    <w:rsid w:val="00CD4528"/>
    <w:rsid w:val="00CD72AF"/>
    <w:rsid w:val="00CE4965"/>
    <w:rsid w:val="00CF0B15"/>
    <w:rsid w:val="00D27934"/>
    <w:rsid w:val="00D31AA7"/>
    <w:rsid w:val="00D352E1"/>
    <w:rsid w:val="00D37CFD"/>
    <w:rsid w:val="00D41FB7"/>
    <w:rsid w:val="00D47F18"/>
    <w:rsid w:val="00D60B80"/>
    <w:rsid w:val="00DE1A81"/>
    <w:rsid w:val="00DE56F9"/>
    <w:rsid w:val="00DF4D36"/>
    <w:rsid w:val="00E0666F"/>
    <w:rsid w:val="00E07EE1"/>
    <w:rsid w:val="00E43209"/>
    <w:rsid w:val="00E75D2F"/>
    <w:rsid w:val="00E7731B"/>
    <w:rsid w:val="00E90B6A"/>
    <w:rsid w:val="00ED1B91"/>
    <w:rsid w:val="00ED547D"/>
    <w:rsid w:val="00EE743A"/>
    <w:rsid w:val="00F107B2"/>
    <w:rsid w:val="00F16E5A"/>
    <w:rsid w:val="00F2425D"/>
    <w:rsid w:val="00F50A24"/>
    <w:rsid w:val="00F67984"/>
    <w:rsid w:val="00FA4718"/>
    <w:rsid w:val="00FC3363"/>
    <w:rsid w:val="66F8EA0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65D3F"/>
  <w15:docId w15:val="{F1D722F2-0C93-49D8-B730-35E9701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28"/>
    </w:rPr>
  </w:style>
  <w:style w:type="paragraph" w:styleId="Tekstpodstawowy">
    <w:name w:val="Body Text"/>
    <w:basedOn w:val="Normalny"/>
    <w:pPr>
      <w:tabs>
        <w:tab w:val="left" w:pos="360"/>
      </w:tabs>
      <w:jc w:val="both"/>
    </w:pPr>
    <w:rPr>
      <w:b/>
      <w:bCs/>
    </w:rPr>
  </w:style>
  <w:style w:type="paragraph" w:styleId="NormalnyWeb">
    <w:name w:val="Normal (Web)"/>
    <w:basedOn w:val="Normalny"/>
    <w:pPr>
      <w:spacing w:before="100" w:beforeAutospacing="1" w:after="100" w:afterAutospacing="1"/>
    </w:pPr>
  </w:style>
  <w:style w:type="character" w:styleId="Pogrubienie">
    <w:name w:val="Strong"/>
    <w:uiPriority w:val="22"/>
    <w:qFormat/>
    <w:rsid w:val="00D31AA7"/>
    <w:rPr>
      <w:b/>
      <w:bCs/>
    </w:rPr>
  </w:style>
  <w:style w:type="character" w:styleId="Odwoaniedokomentarza">
    <w:name w:val="annotation reference"/>
    <w:rsid w:val="00936EEA"/>
    <w:rPr>
      <w:sz w:val="16"/>
      <w:szCs w:val="16"/>
    </w:rPr>
  </w:style>
  <w:style w:type="paragraph" w:styleId="Tekstkomentarza">
    <w:name w:val="annotation text"/>
    <w:basedOn w:val="Normalny"/>
    <w:link w:val="TekstkomentarzaZnak"/>
    <w:rsid w:val="00936EEA"/>
    <w:rPr>
      <w:sz w:val="20"/>
      <w:szCs w:val="20"/>
    </w:rPr>
  </w:style>
  <w:style w:type="character" w:customStyle="1" w:styleId="TekstkomentarzaZnak">
    <w:name w:val="Tekst komentarza Znak"/>
    <w:basedOn w:val="Domylnaczcionkaakapitu"/>
    <w:link w:val="Tekstkomentarza"/>
    <w:rsid w:val="00936EEA"/>
  </w:style>
  <w:style w:type="paragraph" w:styleId="Tematkomentarza">
    <w:name w:val="annotation subject"/>
    <w:basedOn w:val="Tekstkomentarza"/>
    <w:next w:val="Tekstkomentarza"/>
    <w:link w:val="TematkomentarzaZnak"/>
    <w:rsid w:val="00936EEA"/>
    <w:rPr>
      <w:b/>
      <w:bCs/>
    </w:rPr>
  </w:style>
  <w:style w:type="character" w:customStyle="1" w:styleId="TematkomentarzaZnak">
    <w:name w:val="Temat komentarza Znak"/>
    <w:link w:val="Tematkomentarza"/>
    <w:rsid w:val="00936EEA"/>
    <w:rPr>
      <w:b/>
      <w:bCs/>
    </w:rPr>
  </w:style>
  <w:style w:type="paragraph" w:styleId="Tekstdymka">
    <w:name w:val="Balloon Text"/>
    <w:basedOn w:val="Normalny"/>
    <w:link w:val="TekstdymkaZnak"/>
    <w:rsid w:val="00936EEA"/>
    <w:rPr>
      <w:rFonts w:ascii="Tahoma" w:hAnsi="Tahoma" w:cs="Tahoma"/>
      <w:sz w:val="16"/>
      <w:szCs w:val="16"/>
    </w:rPr>
  </w:style>
  <w:style w:type="character" w:customStyle="1" w:styleId="TekstdymkaZnak">
    <w:name w:val="Tekst dymka Znak"/>
    <w:link w:val="Tekstdymka"/>
    <w:rsid w:val="00936EEA"/>
    <w:rPr>
      <w:rFonts w:ascii="Tahoma" w:hAnsi="Tahoma" w:cs="Tahoma"/>
      <w:sz w:val="16"/>
      <w:szCs w:val="16"/>
    </w:rPr>
  </w:style>
  <w:style w:type="table" w:styleId="Tabela-Siatka">
    <w:name w:val="Table Grid"/>
    <w:basedOn w:val="Standardowy"/>
    <w:rsid w:val="0098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EB18-C377-4A53-9A9C-050DB24E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Regulamin studenckich praktyk zawodowych</vt:lpstr>
    </vt:vector>
  </TitlesOfParts>
  <Company>Uniwersytet Łódzki</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studenckich praktyk zawodowych</dc:title>
  <dc:subject/>
  <dc:creator>Halina Drubkowska</dc:creator>
  <cp:keywords/>
  <cp:lastModifiedBy>Katarzyna Skierniewska</cp:lastModifiedBy>
  <cp:revision>8</cp:revision>
  <cp:lastPrinted>2018-02-12T09:40:00Z</cp:lastPrinted>
  <dcterms:created xsi:type="dcterms:W3CDTF">2021-05-11T19:26:00Z</dcterms:created>
  <dcterms:modified xsi:type="dcterms:W3CDTF">2021-06-09T11:05:00Z</dcterms:modified>
</cp:coreProperties>
</file>